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6F07E" w14:textId="77777777" w:rsidR="00CE14AA" w:rsidRPr="007D6989" w:rsidRDefault="00CE14AA" w:rsidP="00CE14AA">
      <w:pPr>
        <w:spacing w:after="0" w:line="240" w:lineRule="auto"/>
        <w:rPr>
          <w:rFonts w:ascii="Calibri" w:hAnsi="Calibri" w:cs="Calibri"/>
          <w:kern w:val="0"/>
          <w:sz w:val="22"/>
          <w:szCs w:val="22"/>
          <w14:ligatures w14:val="none"/>
        </w:rPr>
      </w:pPr>
      <w:bookmarkStart w:id="0" w:name="_Hlk175082817"/>
      <w:r w:rsidRPr="007D6989">
        <w:rPr>
          <w:rFonts w:ascii="Calibri" w:hAnsi="Calibri" w:cs="Calibri"/>
          <w:noProof/>
          <w:kern w:val="0"/>
          <w:sz w:val="22"/>
          <w:szCs w:val="22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8C7093" wp14:editId="4FC78148">
                <wp:simplePos x="0" y="0"/>
                <wp:positionH relativeFrom="column">
                  <wp:posOffset>3044052</wp:posOffset>
                </wp:positionH>
                <wp:positionV relativeFrom="paragraph">
                  <wp:posOffset>-9249</wp:posOffset>
                </wp:positionV>
                <wp:extent cx="2957885" cy="556591"/>
                <wp:effectExtent l="0" t="0" r="13970" b="1524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7885" cy="5565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39967" w14:textId="77777777" w:rsidR="00CE14AA" w:rsidRPr="00770D31" w:rsidRDefault="00CE14AA" w:rsidP="00CE14AA">
                            <w:pPr>
                              <w:rPr>
                                <w:color w:val="7030A0"/>
                                <w:sz w:val="16"/>
                                <w:szCs w:val="16"/>
                              </w:rPr>
                            </w:pPr>
                            <w:r w:rsidRPr="00770D31">
                              <w:rPr>
                                <w:color w:val="7030A0"/>
                                <w:sz w:val="16"/>
                                <w:szCs w:val="16"/>
                              </w:rPr>
                              <w:t>Tel: 043/246-750; 043/246-800; 043/246-799  Fax: 043/246-760</w:t>
                            </w:r>
                            <w:r w:rsidRPr="00770D31">
                              <w:rPr>
                                <w:color w:val="7030A0"/>
                                <w:sz w:val="16"/>
                                <w:szCs w:val="16"/>
                              </w:rPr>
                              <w:br/>
                              <w:t>E-mail: info@vrtic-bjelovar.hr</w:t>
                            </w:r>
                            <w:r w:rsidRPr="00770D31">
                              <w:rPr>
                                <w:color w:val="7030A0"/>
                                <w:sz w:val="16"/>
                                <w:szCs w:val="16"/>
                              </w:rPr>
                              <w:br/>
                              <w:t>Web: http://www.vrtic-bjelovar.hr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8C7093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239.7pt;margin-top:-.75pt;width:232.9pt;height:4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" strokecolor="purple">
                <v:textbox>
                  <w:txbxContent>
                    <w:p w14:paraId="41A39967" w14:textId="77777777" w:rsidR="00CE14AA" w:rsidRPr="00770D31" w:rsidRDefault="00CE14AA" w:rsidP="00CE14AA">
                      <w:pPr>
                        <w:rPr>
                          <w:color w:val="7030A0"/>
                          <w:sz w:val="16"/>
                          <w:szCs w:val="16"/>
                        </w:rPr>
                      </w:pPr>
                      <w:r w:rsidRPr="00770D31">
                        <w:rPr>
                          <w:color w:val="7030A0"/>
                          <w:sz w:val="16"/>
                          <w:szCs w:val="16"/>
                        </w:rPr>
                        <w:t>Tel: 043/246-750; 043/246-800; 043/246-799  Fax: 043/246-760</w:t>
                      </w:r>
                      <w:r w:rsidRPr="00770D31">
                        <w:rPr>
                          <w:color w:val="7030A0"/>
                          <w:sz w:val="16"/>
                          <w:szCs w:val="16"/>
                        </w:rPr>
                        <w:br/>
                        <w:t>E-mail: info@vrtic-bjelovar.hr</w:t>
                      </w:r>
                      <w:r w:rsidRPr="00770D31">
                        <w:rPr>
                          <w:color w:val="7030A0"/>
                          <w:sz w:val="16"/>
                          <w:szCs w:val="16"/>
                        </w:rPr>
                        <w:br/>
                        <w:t>Web: http://www.vrtic-bjelovar.hr</w:t>
                      </w:r>
                    </w:p>
                  </w:txbxContent>
                </v:textbox>
              </v:shape>
            </w:pict>
          </mc:Fallback>
        </mc:AlternateContent>
      </w:r>
      <w:r w:rsidRPr="007D6989">
        <w:rPr>
          <w:rFonts w:ascii="Calibri" w:hAnsi="Calibri" w:cs="Calibri"/>
          <w:noProof/>
          <w:kern w:val="0"/>
          <w:sz w:val="22"/>
          <w:szCs w:val="22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B784BE" wp14:editId="226C41D8">
                <wp:simplePos x="0" y="0"/>
                <wp:positionH relativeFrom="column">
                  <wp:posOffset>914400</wp:posOffset>
                </wp:positionH>
                <wp:positionV relativeFrom="paragraph">
                  <wp:posOffset>-16510</wp:posOffset>
                </wp:positionV>
                <wp:extent cx="4843780" cy="930910"/>
                <wp:effectExtent l="4445" t="0" r="0" b="0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3780" cy="93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D4AD8E" w14:textId="77777777" w:rsidR="00CE14AA" w:rsidRPr="00B46FD8" w:rsidRDefault="00CE14AA" w:rsidP="00CE14AA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B46FD8">
                              <w:rPr>
                                <w:b/>
                              </w:rPr>
                              <w:t>DJEČJI VRTIĆ BJELOVAR</w:t>
                            </w:r>
                          </w:p>
                          <w:p w14:paraId="1A12DEC7" w14:textId="77777777" w:rsidR="00CE14AA" w:rsidRPr="00B46FD8" w:rsidRDefault="00CE14AA" w:rsidP="00CE14AA">
                            <w:pPr>
                              <w:spacing w:after="0"/>
                            </w:pPr>
                            <w:r w:rsidRPr="00B46FD8">
                              <w:t>Trg A.</w:t>
                            </w:r>
                            <w:r>
                              <w:t xml:space="preserve"> </w:t>
                            </w:r>
                            <w:r w:rsidRPr="00B46FD8">
                              <w:t>G.</w:t>
                            </w:r>
                            <w:r>
                              <w:t xml:space="preserve"> </w:t>
                            </w:r>
                            <w:r w:rsidRPr="00B46FD8">
                              <w:t>Matoša 8A</w:t>
                            </w:r>
                          </w:p>
                          <w:p w14:paraId="60F948FD" w14:textId="77777777" w:rsidR="00CE14AA" w:rsidRPr="00B46FD8" w:rsidRDefault="00CE14AA" w:rsidP="00CE14AA">
                            <w:pPr>
                              <w:spacing w:after="0"/>
                            </w:pPr>
                            <w:r>
                              <w:t>Bjelovar</w:t>
                            </w:r>
                            <w:r w:rsidRPr="00B46FD8">
                              <w:t>, 43 000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784BE" id="Tekstni okvir 2" o:spid="_x0000_s1027" type="#_x0000_t202" style="position:absolute;margin-left:1in;margin-top:-1.3pt;width:381.4pt;height:7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" stroked="f">
                <v:textbox>
                  <w:txbxContent>
                    <w:p w14:paraId="20D4AD8E" w14:textId="77777777" w:rsidR="00CE14AA" w:rsidRPr="00B46FD8" w:rsidRDefault="00CE14AA" w:rsidP="00CE14AA">
                      <w:pPr>
                        <w:spacing w:after="0"/>
                        <w:rPr>
                          <w:b/>
                        </w:rPr>
                      </w:pPr>
                      <w:r w:rsidRPr="00B46FD8">
                        <w:rPr>
                          <w:b/>
                        </w:rPr>
                        <w:t>DJEČJI VRTIĆ BJELOVAR</w:t>
                      </w:r>
                    </w:p>
                    <w:p w14:paraId="1A12DEC7" w14:textId="77777777" w:rsidR="00CE14AA" w:rsidRPr="00B46FD8" w:rsidRDefault="00CE14AA" w:rsidP="00CE14AA">
                      <w:pPr>
                        <w:spacing w:after="0"/>
                      </w:pPr>
                      <w:r w:rsidRPr="00B46FD8">
                        <w:t>Trg A.</w:t>
                      </w:r>
                      <w:r>
                        <w:t xml:space="preserve"> </w:t>
                      </w:r>
                      <w:r w:rsidRPr="00B46FD8">
                        <w:t>G.</w:t>
                      </w:r>
                      <w:r>
                        <w:t xml:space="preserve"> </w:t>
                      </w:r>
                      <w:r w:rsidRPr="00B46FD8">
                        <w:t>Matoša 8A</w:t>
                      </w:r>
                    </w:p>
                    <w:p w14:paraId="60F948FD" w14:textId="77777777" w:rsidR="00CE14AA" w:rsidRPr="00B46FD8" w:rsidRDefault="00CE14AA" w:rsidP="00CE14AA">
                      <w:pPr>
                        <w:spacing w:after="0"/>
                      </w:pPr>
                      <w:r>
                        <w:t>Bjelovar</w:t>
                      </w:r>
                      <w:r w:rsidRPr="00B46FD8">
                        <w:t>, 43 000</w:t>
                      </w:r>
                    </w:p>
                  </w:txbxContent>
                </v:textbox>
              </v:shape>
            </w:pict>
          </mc:Fallback>
        </mc:AlternateContent>
      </w:r>
      <w:r w:rsidRPr="007D6989">
        <w:rPr>
          <w:rFonts w:ascii="Calibri" w:hAnsi="Calibri" w:cs="Calibri"/>
          <w:noProof/>
          <w:kern w:val="0"/>
          <w:sz w:val="22"/>
          <w:szCs w:val="22"/>
          <w:lang w:val="en-US"/>
          <w14:ligatures w14:val="none"/>
        </w:rPr>
        <w:drawing>
          <wp:inline distT="0" distB="0" distL="0" distR="0" wp14:anchorId="2E26C6A0" wp14:editId="209EA2B9">
            <wp:extent cx="736600" cy="914400"/>
            <wp:effectExtent l="0" t="0" r="6350" b="0"/>
            <wp:docPr id="3" name="Slika 3" descr="logo vrtić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vrtić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3280AB5" w14:textId="77777777" w:rsidR="00CE14AA" w:rsidRDefault="00CE14AA" w:rsidP="00CE14AA">
      <w:pPr>
        <w:pStyle w:val="Default"/>
        <w:jc w:val="both"/>
        <w:rPr>
          <w:sz w:val="22"/>
          <w:szCs w:val="22"/>
        </w:rPr>
      </w:pPr>
      <w:bookmarkStart w:id="1" w:name="_Hlk199403278"/>
      <w:r>
        <w:rPr>
          <w:sz w:val="22"/>
          <w:szCs w:val="22"/>
        </w:rPr>
        <w:t xml:space="preserve">Na temelju članka 26. Zakona o predškolskom odgoju i obrazovanju (NN 10/97, 107/07, 94/13, 98/19, 57/22, 101/23, 145/23, 145/24, 146/25, 22/26), članka 46. Statuta Dječjeg vrtića Bjelovar-pročišćeni tekst i Odluke Upravnog vijeća sa 67. sjednice  </w:t>
      </w:r>
      <w:r>
        <w:rPr>
          <w:rFonts w:cs="Times New Roman"/>
          <w:sz w:val="22"/>
          <w:szCs w:val="22"/>
        </w:rPr>
        <w:t>KLASA: 119-01/26-01/15  URBROJ: 2103-1-10/03-26-1 od 18.6.2026</w:t>
      </w:r>
      <w:r>
        <w:rPr>
          <w:sz w:val="22"/>
          <w:szCs w:val="22"/>
        </w:rPr>
        <w:t xml:space="preserve">. </w:t>
      </w:r>
      <w:bookmarkEnd w:id="1"/>
      <w:r>
        <w:rPr>
          <w:sz w:val="22"/>
          <w:szCs w:val="22"/>
        </w:rPr>
        <w:t xml:space="preserve">Upravno vijeće Dječjeg vrtića Bjelovar objavljuje; </w:t>
      </w:r>
    </w:p>
    <w:p w14:paraId="222F8E55" w14:textId="77777777" w:rsidR="00CE14AA" w:rsidRDefault="00CE14AA" w:rsidP="00CE14AA">
      <w:pPr>
        <w:pStyle w:val="Default"/>
        <w:jc w:val="both"/>
        <w:rPr>
          <w:sz w:val="22"/>
          <w:szCs w:val="22"/>
        </w:rPr>
      </w:pPr>
    </w:p>
    <w:p w14:paraId="15741EC9" w14:textId="77777777" w:rsidR="00CE14AA" w:rsidRDefault="00CE14AA" w:rsidP="00CE14AA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NATJEČAJ </w:t>
      </w:r>
    </w:p>
    <w:p w14:paraId="22CDB893" w14:textId="77777777" w:rsidR="00CE14AA" w:rsidRDefault="00CE14AA" w:rsidP="00CE14AA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za zasnivanje radnog odnosa na radnom mjestu odgojitelja/ </w:t>
      </w:r>
      <w:proofErr w:type="spellStart"/>
      <w:r>
        <w:rPr>
          <w:sz w:val="22"/>
          <w:szCs w:val="22"/>
        </w:rPr>
        <w:t>ice</w:t>
      </w:r>
      <w:proofErr w:type="spellEnd"/>
    </w:p>
    <w:p w14:paraId="492E91AE" w14:textId="77777777" w:rsidR="00CE14AA" w:rsidRDefault="00CE14AA" w:rsidP="00CE14AA">
      <w:pPr>
        <w:pStyle w:val="Default"/>
        <w:jc w:val="both"/>
        <w:rPr>
          <w:b/>
          <w:bCs/>
          <w:sz w:val="22"/>
          <w:szCs w:val="22"/>
        </w:rPr>
      </w:pPr>
    </w:p>
    <w:p w14:paraId="1A97957B" w14:textId="77777777" w:rsidR="00CE14AA" w:rsidRDefault="00CE14AA" w:rsidP="00CE14AA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ODGOJITELJ / ICA - 8  izvršitelja/</w:t>
      </w:r>
      <w:proofErr w:type="spellStart"/>
      <w:r>
        <w:rPr>
          <w:rFonts w:ascii="Times New Roman" w:hAnsi="Times New Roman" w:cs="Times New Roman"/>
          <w:b/>
        </w:rPr>
        <w:t>ice</w:t>
      </w:r>
      <w:proofErr w:type="spellEnd"/>
      <w:r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  <w:b/>
          <w:u w:val="single"/>
        </w:rPr>
        <w:t xml:space="preserve">na neodređeno, puno radno vrijeme </w:t>
      </w:r>
    </w:p>
    <w:p w14:paraId="444E5E49" w14:textId="77777777" w:rsidR="00CE14AA" w:rsidRDefault="00CE14AA" w:rsidP="00CE14AA">
      <w:pPr>
        <w:pStyle w:val="Default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Uvjeti:</w:t>
      </w:r>
      <w:r>
        <w:rPr>
          <w:bCs/>
          <w:sz w:val="22"/>
          <w:szCs w:val="22"/>
        </w:rPr>
        <w:t xml:space="preserve"> </w:t>
      </w:r>
    </w:p>
    <w:p w14:paraId="0D83DEC1" w14:textId="77777777" w:rsidR="00CE14AA" w:rsidRDefault="00CE14AA" w:rsidP="00CE14A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Prema Zakonu o predškolskom odgoju i obrazovanju (NN 10/97, 107/07, 94/13, 98/19, 57/22, 101/23, 145/23, 145/24, 146/25, 22/26) i Pravilniku o odgovarajućoj vrsti i razini obrazovanja odgojno-obrazovnih i ostalih radnika u dječjem vrtiću, ustanovama te drugim pravnim i fizičkim osobama koje provode programe ranog i predškolskog odgoja i obrazovanja (NN145/2024) u daljnjem tekstu: Pravilnik</w:t>
      </w:r>
    </w:p>
    <w:p w14:paraId="1705497D" w14:textId="77777777" w:rsidR="00CE14AA" w:rsidRDefault="00CE14AA" w:rsidP="00CE14AA">
      <w:pPr>
        <w:pStyle w:val="Default"/>
        <w:jc w:val="both"/>
        <w:rPr>
          <w:sz w:val="22"/>
          <w:szCs w:val="22"/>
        </w:rPr>
      </w:pPr>
    </w:p>
    <w:p w14:paraId="40E0FCCD" w14:textId="77777777" w:rsidR="00CE14AA" w:rsidRDefault="00CE14AA" w:rsidP="00CE14A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Poslove odgojitelja djece rane i predškolske dobi može obavljati osoba: </w:t>
      </w:r>
    </w:p>
    <w:p w14:paraId="124F2DC0" w14:textId="77777777" w:rsidR="00CE14AA" w:rsidRDefault="00CE14AA" w:rsidP="00CE14AA">
      <w:pPr>
        <w:pStyle w:val="Default"/>
        <w:jc w:val="both"/>
        <w:rPr>
          <w:sz w:val="22"/>
          <w:szCs w:val="22"/>
        </w:rPr>
      </w:pPr>
    </w:p>
    <w:p w14:paraId="029ADA19" w14:textId="77777777" w:rsidR="00CE14AA" w:rsidRDefault="00CE14AA" w:rsidP="00CE14AA">
      <w:pPr>
        <w:pStyle w:val="Default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Sveučilišni/a magistar/magistra ranog i predškolskog odgoja i obrazovanja </w:t>
      </w:r>
    </w:p>
    <w:p w14:paraId="09AD9F2B" w14:textId="77777777" w:rsidR="00CE14AA" w:rsidRDefault="00CE14AA" w:rsidP="00CE14AA">
      <w:pPr>
        <w:pStyle w:val="Default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Sveučilišni/a prvostupnik/</w:t>
      </w:r>
      <w:proofErr w:type="spellStart"/>
      <w:r>
        <w:rPr>
          <w:sz w:val="22"/>
          <w:szCs w:val="22"/>
        </w:rPr>
        <w:t>ca</w:t>
      </w:r>
      <w:proofErr w:type="spellEnd"/>
      <w:r>
        <w:rPr>
          <w:sz w:val="22"/>
          <w:szCs w:val="22"/>
        </w:rPr>
        <w:t xml:space="preserve"> ranog i predškolskog odgoja i obrazovanja </w:t>
      </w:r>
    </w:p>
    <w:p w14:paraId="64BFDCEF" w14:textId="77777777" w:rsidR="00CE14AA" w:rsidRDefault="00CE14AA" w:rsidP="00CE14AA">
      <w:pPr>
        <w:pStyle w:val="Default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Prvostupnik/</w:t>
      </w:r>
      <w:proofErr w:type="spellStart"/>
      <w:r>
        <w:rPr>
          <w:sz w:val="22"/>
          <w:szCs w:val="22"/>
        </w:rPr>
        <w:t>ca</w:t>
      </w:r>
      <w:proofErr w:type="spellEnd"/>
      <w:r>
        <w:rPr>
          <w:sz w:val="22"/>
          <w:szCs w:val="22"/>
        </w:rPr>
        <w:t xml:space="preserve"> ranog i predškolskog odgoja i obrazovanja</w:t>
      </w:r>
    </w:p>
    <w:p w14:paraId="2F8BA305" w14:textId="77777777" w:rsidR="00CE14AA" w:rsidRDefault="00CE14AA" w:rsidP="00CE14AA">
      <w:pPr>
        <w:pStyle w:val="Default"/>
        <w:tabs>
          <w:tab w:val="left" w:pos="1530"/>
        </w:tabs>
        <w:jc w:val="both"/>
        <w:rPr>
          <w:sz w:val="22"/>
          <w:szCs w:val="22"/>
        </w:rPr>
      </w:pPr>
    </w:p>
    <w:p w14:paraId="1AF9B815" w14:textId="77777777" w:rsidR="00CE14AA" w:rsidRDefault="00CE14AA" w:rsidP="00CE14A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Uvjete za rad u skladu s odredbama navedenoga Pravilnika ispunjavaju i osobe koje su završile odgovarajući studijski program prema ranijim propisima te stekle odgovarajuću kvalifikaciju i akademski naziv u skladu s odredbama Zakona o visokom obrazovanju i znanstvenoj djelatnosti, Zakona o akademskim i stručnim nazivima i akademskome stupnju te Zakona o predškolskom odgoju i obrazovanju (članak 15. Pravilnika).</w:t>
      </w:r>
    </w:p>
    <w:p w14:paraId="7917B91E" w14:textId="77777777" w:rsidR="00CE14AA" w:rsidRDefault="00CE14AA" w:rsidP="00CE14AA">
      <w:pPr>
        <w:pStyle w:val="Default"/>
        <w:jc w:val="both"/>
        <w:rPr>
          <w:sz w:val="22"/>
          <w:szCs w:val="22"/>
        </w:rPr>
      </w:pPr>
    </w:p>
    <w:p w14:paraId="1E25BCA5" w14:textId="77777777" w:rsidR="00CE14AA" w:rsidRDefault="00CE14AA" w:rsidP="00CE14A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Osim navedenih uvjeta, kandidati/kinje moraju ispunjavati i uvjete propisane člankom 24. Zakona o predškolskom odgoju i obrazovanju. </w:t>
      </w:r>
    </w:p>
    <w:p w14:paraId="28C2CC73" w14:textId="77777777" w:rsidR="00CE14AA" w:rsidRDefault="00CE14AA" w:rsidP="00CE14AA">
      <w:pPr>
        <w:pStyle w:val="Default"/>
        <w:jc w:val="both"/>
        <w:rPr>
          <w:sz w:val="22"/>
          <w:szCs w:val="22"/>
        </w:rPr>
      </w:pPr>
    </w:p>
    <w:p w14:paraId="542A2EB1" w14:textId="77777777" w:rsidR="00CE14AA" w:rsidRDefault="00CE14AA" w:rsidP="00CE14A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Radni odnos u Dječjem vrtiću ne može zasnovati osoba koja ima zapreke iz članka 25. Zakona o predškolskom odgoju i obrazovanju, te osoba koja nema zdravstvenu sposobnost za obavljanje navedenih poslova.</w:t>
      </w:r>
    </w:p>
    <w:p w14:paraId="714E311C" w14:textId="77777777" w:rsidR="00CE14AA" w:rsidRDefault="00CE14AA" w:rsidP="00CE14AA">
      <w:pPr>
        <w:pStyle w:val="Default"/>
        <w:rPr>
          <w:sz w:val="22"/>
          <w:szCs w:val="22"/>
        </w:rPr>
      </w:pPr>
    </w:p>
    <w:p w14:paraId="5FBF0631" w14:textId="77777777" w:rsidR="00CE14AA" w:rsidRDefault="00CE14AA" w:rsidP="00CE14AA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Uz pisanu prijavu na natječaj (vlastoručno potpisanu)  potrebno je priložiti sljedeće dokaze (u neovjerenoj preslici):</w:t>
      </w:r>
    </w:p>
    <w:p w14:paraId="3E5D6BEE" w14:textId="77777777" w:rsidR="00CE14AA" w:rsidRDefault="00CE14AA" w:rsidP="00CE14AA">
      <w:pPr>
        <w:pStyle w:val="Default"/>
        <w:rPr>
          <w:sz w:val="22"/>
          <w:szCs w:val="22"/>
        </w:rPr>
      </w:pPr>
    </w:p>
    <w:p w14:paraId="2102530B" w14:textId="77777777" w:rsidR="00CE14AA" w:rsidRDefault="00CE14AA" w:rsidP="00CE14AA">
      <w:pPr>
        <w:pStyle w:val="Default"/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Životopis</w:t>
      </w:r>
    </w:p>
    <w:p w14:paraId="71388EB5" w14:textId="77777777" w:rsidR="00CE14AA" w:rsidRDefault="00CE14AA" w:rsidP="00CE14AA">
      <w:pPr>
        <w:pStyle w:val="Default"/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Dokaz o stečenoj stručnoj spremi /diploma/</w:t>
      </w:r>
    </w:p>
    <w:p w14:paraId="21C79B0F" w14:textId="77777777" w:rsidR="00CE14AA" w:rsidRDefault="00CE14AA" w:rsidP="00CE14AA">
      <w:pPr>
        <w:pStyle w:val="Default"/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Kandidati koji imaju položen stručni ispit prilažu  i svjedodžbu o položenom stručnom ispitu</w:t>
      </w:r>
    </w:p>
    <w:p w14:paraId="0194581C" w14:textId="77777777" w:rsidR="00CE14AA" w:rsidRDefault="00CE14AA" w:rsidP="00CE14AA">
      <w:pPr>
        <w:pStyle w:val="Default"/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Uvjerenje da se protiv kandidata ne vodi kazneni postupak za neko od kaznenih djela navedenih u čl. 25. Zakona o predškolskom odgoju i  obrazovanju (NN 10/97, 107/07, 94/13, 98/19, 57/22, 101/23, 145/23, 145/24, 146/25, 22/26)- ne starije od dana objave natječaja</w:t>
      </w:r>
    </w:p>
    <w:p w14:paraId="3304CC7D" w14:textId="77777777" w:rsidR="00CE14AA" w:rsidRDefault="00CE14AA" w:rsidP="00CE14AA">
      <w:pPr>
        <w:pStyle w:val="Default"/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Uvjerenje da se protiv kandidata ne vodi prekršajni postupak ( ne starije od dana objave natječaja)</w:t>
      </w:r>
    </w:p>
    <w:p w14:paraId="5A25B898" w14:textId="77777777" w:rsidR="00CE14AA" w:rsidRDefault="00CE14AA" w:rsidP="00CE14AA">
      <w:pPr>
        <w:pStyle w:val="Default"/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Dokaz o državljanstvu (preslika osobne iskaznice ili domovnica)</w:t>
      </w:r>
    </w:p>
    <w:p w14:paraId="742774BF" w14:textId="77777777" w:rsidR="00CE14AA" w:rsidRDefault="00CE14AA" w:rsidP="00CE14AA">
      <w:pPr>
        <w:pStyle w:val="Default"/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lastRenderedPageBreak/>
        <w:t>Potvrda Zavoda za mirovinsko osiguranje o evidentiranom radnom stažu ili  elektronički zapis      (e-radna knjižica) - ne starije od dana objave natječaja</w:t>
      </w:r>
    </w:p>
    <w:p w14:paraId="28B6BD86" w14:textId="77777777" w:rsidR="00CE14AA" w:rsidRDefault="00CE14AA" w:rsidP="00CE14AA">
      <w:pPr>
        <w:pStyle w:val="Default"/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Potvrda Zavoda za socijalnu skrb da kandidatu nisu izrečene mjere prema čl. 25 stavku 10.  Zakona o predškolskom odgoju i obrazovanju (ne starije od dana objave  natječaja)</w:t>
      </w:r>
    </w:p>
    <w:p w14:paraId="05917428" w14:textId="77777777" w:rsidR="00CE14AA" w:rsidRDefault="00CE14AA" w:rsidP="00CE14AA">
      <w:pPr>
        <w:pStyle w:val="Default"/>
        <w:rPr>
          <w:sz w:val="22"/>
          <w:szCs w:val="22"/>
        </w:rPr>
      </w:pPr>
    </w:p>
    <w:p w14:paraId="3821D808" w14:textId="77777777" w:rsidR="00CE14AA" w:rsidRDefault="00CE14AA" w:rsidP="00CE14AA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 oglašeno radno mjesto mogu se prijaviti kandidati oba spola</w:t>
      </w:r>
      <w:r>
        <w:rPr>
          <w:rFonts w:ascii="Times New Roman" w:hAnsi="Times New Roman" w:cs="Times New Roman"/>
          <w:b/>
          <w:sz w:val="22"/>
          <w:szCs w:val="22"/>
        </w:rPr>
        <w:t>.</w:t>
      </w:r>
    </w:p>
    <w:p w14:paraId="056978E9" w14:textId="77777777" w:rsidR="00CE14AA" w:rsidRDefault="00CE14AA" w:rsidP="00CE14AA">
      <w:pPr>
        <w:pStyle w:val="Default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Kandidati/kinje koji se pozivaju na pravo prednosti pri zapošljavanju  prema posebnom zakonu dužni su, da bi ostvarili pravo prednosti pri zapošljavanju pod jednakim uvjetima </w:t>
      </w:r>
      <w:r>
        <w:rPr>
          <w:sz w:val="22"/>
          <w:szCs w:val="22"/>
          <w:u w:val="single"/>
        </w:rPr>
        <w:t>pozvati se u prijavi na to pravo, priložiti sve dokaze o ispunjavanju traženih uvjeta iz natječaja i priložiti sve dokaze o ostvarivanju prava prednosti pri zapošljavanju po posebnom zakonu.</w:t>
      </w:r>
    </w:p>
    <w:p w14:paraId="3A50397E" w14:textId="77777777" w:rsidR="00CE14AA" w:rsidRDefault="00CE14AA" w:rsidP="00CE14AA">
      <w:pPr>
        <w:pStyle w:val="Default"/>
        <w:jc w:val="both"/>
        <w:rPr>
          <w:sz w:val="22"/>
          <w:szCs w:val="22"/>
        </w:rPr>
      </w:pPr>
    </w:p>
    <w:p w14:paraId="32BA6F1D" w14:textId="77777777" w:rsidR="00CE14AA" w:rsidRDefault="00CE14AA" w:rsidP="00CE14A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Kandidati/kinje koji/koje se pozivaju na pravo prednosti pri zapošljavanju sukladno čl.102. Zakona o hrvatskim braniteljima iz Domovinskog rata i članovima njihovih obitelji (NN 121/17, 98/19, 84/21, 156/23), koji u trenutku  podnošenja prijave ispunjavaju uvjete za ostvarivanje toga prava, da bi ostvarili pravo prednosti pri zapošljavanju,  dužni su u prijavi pozvati se na to pravo  i priložiti sve dokaze o ispunjavanju traženih uvjeta iz natječaja te ovisno o kategoriji na  koju se poziva na davanje  prednost dužni su priložiti  dokaze  dostupne na poveznici Ministarstva branitelja </w:t>
      </w:r>
      <w:hyperlink r:id="rId6" w:history="1">
        <w:r>
          <w:rPr>
            <w:rStyle w:val="Hiperveza"/>
            <w:rFonts w:eastAsiaTheme="majorEastAsia"/>
            <w:sz w:val="22"/>
            <w:szCs w:val="22"/>
          </w:rPr>
          <w:t>https://branitelji.gov.hr/zaposljavanje-843/843</w:t>
        </w:r>
      </w:hyperlink>
    </w:p>
    <w:p w14:paraId="35458B4B" w14:textId="77777777" w:rsidR="00CE14AA" w:rsidRDefault="00CE14AA" w:rsidP="00CE14AA">
      <w:pPr>
        <w:pStyle w:val="Default"/>
        <w:jc w:val="both"/>
        <w:rPr>
          <w:sz w:val="22"/>
          <w:szCs w:val="22"/>
        </w:rPr>
      </w:pPr>
    </w:p>
    <w:p w14:paraId="47FD9B54" w14:textId="77777777" w:rsidR="00CE14AA" w:rsidRDefault="00CE14AA" w:rsidP="00CE14A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Kandidati/kinje koji se pozivaju na pravo prednosti pri zapošljavanju sukladno s člankom 48.f Zakona o zaštiti vojnih i civilnih invalida rata (Narodne novine, broj 33/92, 57/92, 77/92, 27/93, 58/93, 2/94, 76/94, 108/95, 108/96, 82/01, 103/03, 148/13, 98/19), koji u trenutku  podnošenja prijave ispunjavaju uvjete za ostvarivanje toga prava, da bi ostvarili pravo prednosti pri zapošljavanju,  dužni su u prijavi pozvati se na to pravo  i priložiti sve dokaze o ispunjavanju traženih uvjeta iz natječaja te dokaz o pravu na koje se pozivaju.</w:t>
      </w:r>
    </w:p>
    <w:p w14:paraId="673CD29C" w14:textId="77777777" w:rsidR="00CE14AA" w:rsidRDefault="00CE14AA" w:rsidP="00CE14AA">
      <w:pPr>
        <w:pStyle w:val="Default"/>
        <w:jc w:val="both"/>
        <w:rPr>
          <w:sz w:val="22"/>
          <w:szCs w:val="22"/>
        </w:rPr>
      </w:pPr>
    </w:p>
    <w:p w14:paraId="2368967F" w14:textId="77777777" w:rsidR="00CE14AA" w:rsidRDefault="00CE14AA" w:rsidP="00CE14A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Kandidati/kinje koji/koje se pozivaju na pravo prednosti pri zapošljavanju sukladno članku 48.Zakona o civilnim stradalnicima iz Domovinskog rata (NN 84/21), koji/koje u trenutku  podnošenja prijave ispunjavaju uvjete za ostvarivanje toga prava, da bi ostvarili pravo prednosti pri zapošljavanju,  dužni su u prijavi pozvati se na to pravo  i priložiti sve dokaze o ispunjavanju traženih uvjeta iz natječaja te ovisno o kategoriji na koju se pozivaju na davanje prednosti  dužni su priložiti  sve dokaze za ostvarivanje toga prava  dostupne na poveznici Ministarstva branitelja </w:t>
      </w:r>
      <w:hyperlink r:id="rId7" w:history="1">
        <w:r>
          <w:rPr>
            <w:rStyle w:val="Hiperveza"/>
            <w:rFonts w:eastAsiaTheme="majorEastAsia"/>
            <w:sz w:val="22"/>
            <w:szCs w:val="22"/>
          </w:rPr>
          <w:t>https://branitelji.gov.hr/zaposljavanje-843/843</w:t>
        </w:r>
      </w:hyperlink>
      <w:r>
        <w:rPr>
          <w:sz w:val="22"/>
          <w:szCs w:val="22"/>
        </w:rPr>
        <w:t>.</w:t>
      </w:r>
    </w:p>
    <w:p w14:paraId="7E624838" w14:textId="77777777" w:rsidR="00CE14AA" w:rsidRDefault="00CE14AA" w:rsidP="00CE14AA">
      <w:pPr>
        <w:pStyle w:val="Default"/>
        <w:jc w:val="both"/>
        <w:rPr>
          <w:sz w:val="22"/>
          <w:szCs w:val="22"/>
        </w:rPr>
      </w:pPr>
    </w:p>
    <w:p w14:paraId="1B79947E" w14:textId="77777777" w:rsidR="00CE14AA" w:rsidRDefault="00CE14AA" w:rsidP="00CE14A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Kandidati/kinje koji/koje se pozivaju na pravo prednosti pri zapošljavanju sukladno članku 9. Zakona o profesionalnoj rehabilitaciji i zapošljavanju osoba s invaliditetom (Narodne novine, broj 157/13, 152/14, 39/18, 32/20), uz prijavu na natječaj dužni su, pored dokaza o ispunjavanju traženih uvjeta, priložiti i dokaz o utvrđenom statusu osobe s invaliditetom, te dokaz o tome na koji način im je prestao radni odnos kod posljednjeg poslodavca.</w:t>
      </w:r>
    </w:p>
    <w:p w14:paraId="22425AE6" w14:textId="77777777" w:rsidR="00CE14AA" w:rsidRDefault="00CE14AA" w:rsidP="00CE14AA">
      <w:pPr>
        <w:pStyle w:val="Default"/>
        <w:rPr>
          <w:sz w:val="22"/>
          <w:szCs w:val="22"/>
        </w:rPr>
      </w:pPr>
    </w:p>
    <w:p w14:paraId="66A5FB13" w14:textId="77777777" w:rsidR="00CE14AA" w:rsidRDefault="00CE14AA" w:rsidP="00CE14A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Rok za podnošenje prijava na natječaj iznosi osam (8) dana od dana objave natječaja.  </w:t>
      </w:r>
    </w:p>
    <w:p w14:paraId="089DF9B9" w14:textId="77777777" w:rsidR="00CE14AA" w:rsidRDefault="00CE14AA" w:rsidP="00CE14A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Dan objave natječaja: 19.6.2026</w:t>
      </w:r>
      <w:r>
        <w:rPr>
          <w:sz w:val="22"/>
          <w:szCs w:val="22"/>
        </w:rPr>
        <w:t>.</w:t>
      </w:r>
    </w:p>
    <w:p w14:paraId="2F81DE50" w14:textId="77777777" w:rsidR="00CE14AA" w:rsidRDefault="00CE14AA" w:rsidP="00CE14AA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>Rok zaprimanja prijava: od 20.6. 2026. do 29.6.2026.</w:t>
      </w:r>
    </w:p>
    <w:p w14:paraId="243A6E11" w14:textId="77777777" w:rsidR="00CE14AA" w:rsidRDefault="00CE14AA" w:rsidP="00CE14AA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Prijave koje ne ispunjavaju uvjete natječaja ili su dostavljene s nepotpunom potrebnom dokumentacijom i koje nisu pravodobno  podnesene neće se razmatrati.</w:t>
      </w:r>
    </w:p>
    <w:p w14:paraId="709D5532" w14:textId="77777777" w:rsidR="00CE14AA" w:rsidRDefault="00CE14AA" w:rsidP="00CE14AA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>Kandidati su dužni u prijavama na natječaj  napisati za koje radno mjesto se prijavljuju.</w:t>
      </w:r>
    </w:p>
    <w:p w14:paraId="5EDA42E4" w14:textId="77777777" w:rsidR="00CE14AA" w:rsidRDefault="00CE14AA" w:rsidP="00CE14AA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br/>
        <w:t xml:space="preserve">Pisane prijave na natječaj s obaveznom dokumentacijom dostavljaju se poštom na adresu: </w:t>
      </w:r>
    </w:p>
    <w:p w14:paraId="76451C09" w14:textId="77777777" w:rsidR="00CE14AA" w:rsidRDefault="00CE14AA" w:rsidP="00CE14AA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>Dječji vrtić Bjelovar</w:t>
      </w:r>
    </w:p>
    <w:p w14:paraId="54518519" w14:textId="77777777" w:rsidR="00CE14AA" w:rsidRDefault="00CE14AA" w:rsidP="00CE14AA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>Trg A. G. Matoša 8A</w:t>
      </w:r>
    </w:p>
    <w:p w14:paraId="566BE56D" w14:textId="77777777" w:rsidR="00CE14AA" w:rsidRDefault="00CE14AA" w:rsidP="00CE14AA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>43000 Bjelovar</w:t>
      </w:r>
    </w:p>
    <w:p w14:paraId="044D5C2B" w14:textId="77777777" w:rsidR="00CE14AA" w:rsidRDefault="00CE14AA" w:rsidP="00CE14AA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sa naznakom „ ZA NATJEČAJ ODGOJITELJ/ICA“</w:t>
      </w:r>
    </w:p>
    <w:p w14:paraId="26D5A1BC" w14:textId="77777777" w:rsidR="00CE14AA" w:rsidRDefault="00CE14AA" w:rsidP="00CE14AA">
      <w:pPr>
        <w:pStyle w:val="Default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lastRenderedPageBreak/>
        <w:br/>
        <w:t>Prijavom na natječaj kandidati daju privolu DJEČJEM VRTIĆU BJELOVAR za prikupljanje i obradu osobnih podataka navedenih u prijavi na natječaj te dokumentaciji dostavljenoj s prijavom, u svrhu odabira kandidata te privolu na dostavu obavijesti o rezultatima natječaja koja se dostavlja svim kandidatima.</w:t>
      </w:r>
    </w:p>
    <w:p w14:paraId="6CAA610B" w14:textId="77777777" w:rsidR="00CE14AA" w:rsidRDefault="00CE14AA" w:rsidP="00CE14AA">
      <w:pPr>
        <w:pStyle w:val="Default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Privola za prikupljanje i obradu osobnih podataka je uvjet za prijavu na natječaj. Kandidat može u svako doba, u potpunosti ili djelomice, bez naknade i objašnjenja odustati od dane privole i pisano zatražiti prestanak aktivnosti obrade osobnih podataka.</w:t>
      </w:r>
    </w:p>
    <w:p w14:paraId="5F59C23A" w14:textId="77777777" w:rsidR="00CE14AA" w:rsidRDefault="00CE14AA" w:rsidP="00CE14AA">
      <w:pPr>
        <w:pStyle w:val="Default"/>
        <w:jc w:val="both"/>
        <w:rPr>
          <w:sz w:val="22"/>
          <w:szCs w:val="22"/>
          <w:shd w:val="clear" w:color="auto" w:fill="FFFFFF"/>
        </w:rPr>
      </w:pPr>
    </w:p>
    <w:p w14:paraId="117D262E" w14:textId="77777777" w:rsidR="00CE14AA" w:rsidRDefault="00CE14AA" w:rsidP="00CE14AA">
      <w:pPr>
        <w:pStyle w:val="Default"/>
        <w:jc w:val="both"/>
      </w:pPr>
      <w:r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</w:rPr>
        <w:t xml:space="preserve">O rezultatima provedenog natječaja kandidati će biti obaviješteni u roku od osam (8) dana od dana donošenja odluke o izboru na web stranici Dječjeg vrtića Bjelovar  </w:t>
      </w:r>
      <w:hyperlink r:id="rId8" w:history="1">
        <w:r>
          <w:rPr>
            <w:rStyle w:val="Hiperveza"/>
            <w:rFonts w:eastAsiaTheme="majorEastAsia"/>
            <w:sz w:val="22"/>
            <w:szCs w:val="22"/>
          </w:rPr>
          <w:t>https://www.vrtic-bjelovar.hr/</w:t>
        </w:r>
      </w:hyperlink>
    </w:p>
    <w:p w14:paraId="092E76E6" w14:textId="77777777" w:rsidR="00CE14AA" w:rsidRDefault="00CE14AA" w:rsidP="00CE14AA">
      <w:pPr>
        <w:pStyle w:val="Default"/>
        <w:jc w:val="both"/>
        <w:rPr>
          <w:sz w:val="22"/>
          <w:szCs w:val="22"/>
        </w:rPr>
      </w:pPr>
    </w:p>
    <w:p w14:paraId="56941445" w14:textId="77777777" w:rsidR="00CE14AA" w:rsidRDefault="00CE14AA" w:rsidP="00CE14AA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DJEČJI VRTIĆ BJELOVAR</w:t>
      </w:r>
    </w:p>
    <w:p w14:paraId="09DA762F" w14:textId="77777777" w:rsidR="00CE14AA" w:rsidRDefault="00CE14AA" w:rsidP="00CE14AA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TRG A. G. MATOŠA 8A</w:t>
      </w:r>
    </w:p>
    <w:p w14:paraId="1CF497C2" w14:textId="77777777" w:rsidR="00CE14AA" w:rsidRDefault="00CE14AA" w:rsidP="00CE14A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cstheme="minorHAnsi"/>
          <w:b/>
        </w:rPr>
        <w:t>43000 BJELOVAR</w:t>
      </w:r>
    </w:p>
    <w:p w14:paraId="2BE2E24C" w14:textId="77777777" w:rsidR="006D480B" w:rsidRDefault="006D480B"/>
    <w:sectPr w:rsidR="006D4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075E5"/>
    <w:multiLevelType w:val="multilevel"/>
    <w:tmpl w:val="5C3075E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C531D8"/>
    <w:multiLevelType w:val="multilevel"/>
    <w:tmpl w:val="6BC531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678622">
    <w:abstractNumId w:val="0"/>
  </w:num>
  <w:num w:numId="2" w16cid:durableId="94319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4AA"/>
    <w:rsid w:val="00271BD2"/>
    <w:rsid w:val="003577EF"/>
    <w:rsid w:val="00565A60"/>
    <w:rsid w:val="006D480B"/>
    <w:rsid w:val="009945B5"/>
    <w:rsid w:val="00995BED"/>
    <w:rsid w:val="00AE1E43"/>
    <w:rsid w:val="00B66F57"/>
    <w:rsid w:val="00C2748D"/>
    <w:rsid w:val="00C80D89"/>
    <w:rsid w:val="00CE14AA"/>
    <w:rsid w:val="00D637F5"/>
    <w:rsid w:val="00E4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D9C2F"/>
  <w15:chartTrackingRefBased/>
  <w15:docId w15:val="{F070BBDC-C041-4A39-8BB5-8843FDEB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4AA"/>
  </w:style>
  <w:style w:type="paragraph" w:styleId="Naslov1">
    <w:name w:val="heading 1"/>
    <w:basedOn w:val="Normal"/>
    <w:next w:val="Normal"/>
    <w:link w:val="Naslov1Char"/>
    <w:uiPriority w:val="9"/>
    <w:qFormat/>
    <w:rsid w:val="00CE14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E1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E14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E14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E14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E14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E14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E14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E14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E14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E14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E14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E14A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E14A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E14A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E14A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E14A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E14A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E14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E1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E14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E14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E14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E14A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E14A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E14A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E14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E14A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E14AA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CE14AA"/>
    <w:rPr>
      <w:color w:val="467886" w:themeColor="hyperlink"/>
      <w:u w:val="single"/>
    </w:rPr>
  </w:style>
  <w:style w:type="paragraph" w:customStyle="1" w:styleId="Default">
    <w:name w:val="Default"/>
    <w:qFormat/>
    <w:rsid w:val="00CE14AA"/>
    <w:pP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u w:color="000000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rtic-bjelovar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1084</Words>
  <Characters>6183</Characters>
  <Application>Microsoft Office Word</Application>
  <DocSecurity>0</DocSecurity>
  <Lines>51</Lines>
  <Paragraphs>14</Paragraphs>
  <ScaleCrop>false</ScaleCrop>
  <Company/>
  <LinksUpToDate>false</LinksUpToDate>
  <CharactersWithSpaces>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Bjelovar</dc:creator>
  <cp:keywords/>
  <dc:description/>
  <cp:lastModifiedBy>Dječji vrtić Bjelovar</cp:lastModifiedBy>
  <cp:revision>1</cp:revision>
  <dcterms:created xsi:type="dcterms:W3CDTF">2026-06-18T08:11:00Z</dcterms:created>
  <dcterms:modified xsi:type="dcterms:W3CDTF">2026-06-18T08:20:00Z</dcterms:modified>
</cp:coreProperties>
</file>