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8A" w:rsidRPr="007D639F" w:rsidRDefault="0086618A" w:rsidP="0086618A">
      <w:pPr>
        <w:rPr>
          <w:rFonts w:ascii="Calibri" w:hAnsi="Calibri" w:cs="Calibri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967DC" wp14:editId="63E25689">
                <wp:simplePos x="0" y="0"/>
                <wp:positionH relativeFrom="column">
                  <wp:posOffset>3184000</wp:posOffset>
                </wp:positionH>
                <wp:positionV relativeFrom="paragraph">
                  <wp:posOffset>94118</wp:posOffset>
                </wp:positionV>
                <wp:extent cx="2529205" cy="675861"/>
                <wp:effectExtent l="0" t="0" r="23495" b="10160"/>
                <wp:wrapNone/>
                <wp:docPr id="19" name="Tekstni okvi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75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18A" w:rsidRPr="00742F74" w:rsidRDefault="0086618A" w:rsidP="0086618A">
                            <w:pPr>
                              <w:rPr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742F74">
                              <w:rPr>
                                <w:color w:val="7030A0"/>
                                <w:sz w:val="18"/>
                                <w:szCs w:val="18"/>
                              </w:rPr>
                              <w:t>Tel: 043/246-750;043/246-800;043/246-799  Fax : 043/246-760</w:t>
                            </w:r>
                            <w:r w:rsidRPr="00742F74">
                              <w:rPr>
                                <w:color w:val="7030A0"/>
                                <w:sz w:val="18"/>
                                <w:szCs w:val="18"/>
                              </w:rPr>
                              <w:br/>
                              <w:t>E-mail : djecji.vrtic.bjelovar@bj.t-com.hr</w:t>
                            </w:r>
                            <w:r w:rsidRPr="00742F74">
                              <w:rPr>
                                <w:color w:val="7030A0"/>
                                <w:sz w:val="18"/>
                                <w:szCs w:val="18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9" o:spid="_x0000_s1026" type="#_x0000_t202" style="position:absolute;margin-left:250.7pt;margin-top:7.4pt;width:199.15pt;height:5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" strokecolor="purple">
                <v:textbox>
                  <w:txbxContent>
                    <w:p w:rsidR="0086618A" w:rsidRPr="00742F74" w:rsidRDefault="0086618A" w:rsidP="0086618A">
                      <w:pPr>
                        <w:rPr>
                          <w:color w:val="7030A0"/>
                          <w:sz w:val="18"/>
                          <w:szCs w:val="18"/>
                        </w:rPr>
                      </w:pPr>
                      <w:r w:rsidRPr="00742F74">
                        <w:rPr>
                          <w:color w:val="7030A0"/>
                          <w:sz w:val="18"/>
                          <w:szCs w:val="18"/>
                        </w:rPr>
                        <w:t>Tel: 043/246-750;043/246-800;043/246-799  Fax : 043/246-760</w:t>
                      </w:r>
                      <w:r w:rsidRPr="00742F74">
                        <w:rPr>
                          <w:color w:val="7030A0"/>
                          <w:sz w:val="18"/>
                          <w:szCs w:val="18"/>
                        </w:rPr>
                        <w:br/>
                        <w:t>E-mail : djecji.vrtic.bjelovar@bj.t-com.hr</w:t>
                      </w:r>
                      <w:r w:rsidRPr="00742F74">
                        <w:rPr>
                          <w:color w:val="7030A0"/>
                          <w:sz w:val="18"/>
                          <w:szCs w:val="18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EAA05" wp14:editId="1C6D835F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0" t="0" r="0" b="2540"/>
                <wp:wrapNone/>
                <wp:docPr id="20" name="Tekstni okvi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18A" w:rsidRPr="00F72BF2" w:rsidRDefault="0086618A" w:rsidP="0086618A">
                            <w:pPr>
                              <w:rPr>
                                <w:b/>
                              </w:rPr>
                            </w:pPr>
                            <w:r w:rsidRPr="00F72BF2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:rsidR="0086618A" w:rsidRPr="00F72BF2" w:rsidRDefault="0086618A" w:rsidP="0086618A">
                            <w:r w:rsidRPr="00F72BF2">
                              <w:t>Trg A.G.Matoša 8A</w:t>
                            </w:r>
                          </w:p>
                          <w:p w:rsidR="0086618A" w:rsidRPr="00F72BF2" w:rsidRDefault="0086618A" w:rsidP="0086618A">
                            <w:r w:rsidRPr="00F72BF2"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20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" stroked="f">
                <v:textbox>
                  <w:txbxContent>
                    <w:p w:rsidR="0086618A" w:rsidRPr="00F72BF2" w:rsidRDefault="0086618A" w:rsidP="0086618A">
                      <w:pPr>
                        <w:rPr>
                          <w:b/>
                        </w:rPr>
                      </w:pPr>
                      <w:r w:rsidRPr="00F72BF2">
                        <w:rPr>
                          <w:b/>
                        </w:rPr>
                        <w:t xml:space="preserve">DJEČJI </w:t>
                      </w:r>
                      <w:r w:rsidRPr="00F72BF2">
                        <w:rPr>
                          <w:b/>
                        </w:rPr>
                        <w:t>VRTIĆ BJELOVAR</w:t>
                      </w:r>
                    </w:p>
                    <w:p w:rsidR="0086618A" w:rsidRPr="00F72BF2" w:rsidRDefault="0086618A" w:rsidP="0086618A">
                      <w:r w:rsidRPr="00F72BF2">
                        <w:t>Trg A.G.Matoša 8A</w:t>
                      </w:r>
                    </w:p>
                    <w:p w:rsidR="0086618A" w:rsidRPr="00F72BF2" w:rsidRDefault="0086618A" w:rsidP="0086618A">
                      <w:r w:rsidRPr="00F72BF2"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hr-HR"/>
        </w:rPr>
        <w:drawing>
          <wp:inline distT="0" distB="0" distL="0" distR="0" wp14:anchorId="3055893D" wp14:editId="5C7EA5B3">
            <wp:extent cx="740410" cy="914400"/>
            <wp:effectExtent l="0" t="0" r="2540" b="0"/>
            <wp:docPr id="21" name="Slika 21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8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>Na  temelju članka 26. st.2.Zakona o predškolskom odgoju i obrazovanju (Narodne novine broj 10/97, 107/07, i 94/13.,98/19/.,57/22., članka 46. Statuta Dječjeg vrtića Bjelovar-pročišćeni tekst-,</w:t>
      </w:r>
      <w:r w:rsidR="00742F74" w:rsidRPr="00742F74">
        <w:rPr>
          <w:rFonts w:ascii="Calibri" w:hAnsi="Calibri" w:cs="Calibri"/>
          <w:sz w:val="20"/>
          <w:szCs w:val="20"/>
        </w:rPr>
        <w:t xml:space="preserve"> </w:t>
      </w:r>
      <w:r w:rsidRPr="00742F74">
        <w:rPr>
          <w:rFonts w:ascii="Calibri" w:hAnsi="Calibri" w:cs="Calibri"/>
          <w:sz w:val="20"/>
          <w:szCs w:val="20"/>
        </w:rPr>
        <w:t>Odluke o objavi natječaja za izbor odgojitelja,</w:t>
      </w:r>
      <w:r w:rsidR="00742F74" w:rsidRPr="00742F74">
        <w:rPr>
          <w:rFonts w:ascii="Calibri" w:hAnsi="Calibri" w:cs="Calibri"/>
          <w:sz w:val="20"/>
          <w:szCs w:val="20"/>
        </w:rPr>
        <w:t xml:space="preserve"> </w:t>
      </w:r>
      <w:r w:rsidRPr="00742F74">
        <w:rPr>
          <w:rFonts w:ascii="Calibri" w:hAnsi="Calibri" w:cs="Calibri"/>
          <w:sz w:val="20"/>
          <w:szCs w:val="20"/>
        </w:rPr>
        <w:t>Klasa: 112-03/23-02,</w:t>
      </w:r>
      <w:r w:rsidR="00742F74" w:rsidRPr="00742F74">
        <w:rPr>
          <w:rFonts w:ascii="Calibri" w:hAnsi="Calibri" w:cs="Calibri"/>
          <w:sz w:val="20"/>
          <w:szCs w:val="20"/>
        </w:rPr>
        <w:t xml:space="preserve"> </w:t>
      </w:r>
      <w:r w:rsidR="00BD34AC" w:rsidRPr="00742F74">
        <w:rPr>
          <w:rFonts w:ascii="Calibri" w:hAnsi="Calibri" w:cs="Calibri"/>
          <w:sz w:val="20"/>
          <w:szCs w:val="20"/>
        </w:rPr>
        <w:t>URBROJ</w:t>
      </w:r>
      <w:r w:rsidR="00742F74" w:rsidRPr="00742F74">
        <w:rPr>
          <w:rFonts w:ascii="Calibri" w:hAnsi="Calibri" w:cs="Calibri"/>
          <w:sz w:val="20"/>
          <w:szCs w:val="20"/>
        </w:rPr>
        <w:t>:2103-</w:t>
      </w:r>
      <w:r w:rsidRPr="00742F74">
        <w:rPr>
          <w:rFonts w:ascii="Calibri" w:hAnsi="Calibri" w:cs="Calibri"/>
          <w:sz w:val="20"/>
          <w:szCs w:val="20"/>
        </w:rPr>
        <w:t>1-16-23-03,  Upravno vijeće Dječjeg vrtića Bjelovar</w:t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 xml:space="preserve">o b j a v l j u j e  </w:t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</w:p>
    <w:p w:rsidR="0086618A" w:rsidRPr="00742F74" w:rsidRDefault="0086618A" w:rsidP="0086618A">
      <w:pPr>
        <w:pStyle w:val="Default"/>
        <w:rPr>
          <w:rFonts w:ascii="Calibri" w:hAnsi="Calibri" w:cs="Calibri"/>
          <w:b/>
          <w:bCs/>
          <w:sz w:val="20"/>
          <w:szCs w:val="20"/>
        </w:rPr>
      </w:pPr>
      <w:r w:rsidRPr="00742F74">
        <w:rPr>
          <w:rFonts w:ascii="Calibri" w:hAnsi="Calibri" w:cs="Calibri"/>
          <w:b/>
          <w:bCs/>
          <w:sz w:val="20"/>
          <w:szCs w:val="20"/>
        </w:rPr>
        <w:t>NATJEČAJ ZA IZBOR ODGOJITELJA/ODGOJITELJICE DJECE RANE I PREDŠKOLSKE DOBI</w:t>
      </w:r>
    </w:p>
    <w:p w:rsidR="0086618A" w:rsidRPr="00742F74" w:rsidRDefault="0086618A" w:rsidP="0086618A">
      <w:pPr>
        <w:pStyle w:val="Default"/>
        <w:rPr>
          <w:rFonts w:ascii="Calibri" w:hAnsi="Calibri" w:cs="Calibri"/>
          <w:b/>
          <w:bCs/>
          <w:sz w:val="20"/>
          <w:szCs w:val="20"/>
        </w:rPr>
      </w:pPr>
    </w:p>
    <w:p w:rsidR="0086618A" w:rsidRPr="00742F74" w:rsidRDefault="0086618A" w:rsidP="0086618A">
      <w:pPr>
        <w:rPr>
          <w:rFonts w:ascii="Calibri" w:hAnsi="Calibri" w:cs="Calibri"/>
          <w:b/>
          <w:sz w:val="20"/>
          <w:szCs w:val="20"/>
        </w:rPr>
      </w:pPr>
      <w:r w:rsidRPr="00742F74">
        <w:rPr>
          <w:rFonts w:ascii="Calibri" w:hAnsi="Calibri" w:cs="Calibri"/>
          <w:b/>
          <w:sz w:val="20"/>
          <w:szCs w:val="20"/>
        </w:rPr>
        <w:t xml:space="preserve">- </w:t>
      </w:r>
      <w:r w:rsidRPr="00742F74">
        <w:rPr>
          <w:rFonts w:ascii="Calibri" w:hAnsi="Calibri" w:cs="Calibri"/>
          <w:sz w:val="20"/>
          <w:szCs w:val="20"/>
        </w:rPr>
        <w:t>/</w:t>
      </w:r>
      <w:r w:rsidRPr="00742F74">
        <w:rPr>
          <w:rFonts w:ascii="Calibri" w:hAnsi="Calibri" w:cs="Calibri"/>
          <w:b/>
          <w:sz w:val="20"/>
          <w:szCs w:val="20"/>
        </w:rPr>
        <w:t xml:space="preserve">1 </w:t>
      </w:r>
      <w:r w:rsidRPr="00742F74">
        <w:rPr>
          <w:rFonts w:ascii="Calibri" w:hAnsi="Calibri" w:cs="Calibri"/>
          <w:sz w:val="20"/>
          <w:szCs w:val="20"/>
        </w:rPr>
        <w:t>/ jedan/jedna izvršitelj/izvršiteljica</w:t>
      </w:r>
      <w:r w:rsidRPr="00742F74">
        <w:rPr>
          <w:rFonts w:ascii="Calibri" w:hAnsi="Calibri" w:cs="Calibri"/>
          <w:b/>
          <w:sz w:val="20"/>
          <w:szCs w:val="20"/>
        </w:rPr>
        <w:t xml:space="preserve">-rad na određeno vrijeme, u punom radnom vremenu, </w:t>
      </w:r>
    </w:p>
    <w:p w:rsidR="0086618A" w:rsidRPr="00742F74" w:rsidRDefault="0086618A" w:rsidP="0086618A">
      <w:pPr>
        <w:jc w:val="both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b/>
          <w:sz w:val="20"/>
          <w:szCs w:val="20"/>
        </w:rPr>
        <w:t xml:space="preserve">    po osnovu zamjene  odgojiteljice </w:t>
      </w:r>
      <w:r w:rsidRPr="00742F74">
        <w:rPr>
          <w:rFonts w:ascii="Calibri" w:hAnsi="Calibri" w:cs="Calibri"/>
          <w:sz w:val="20"/>
          <w:szCs w:val="20"/>
        </w:rPr>
        <w:t xml:space="preserve">koja je imenovana  ravnateljicom </w:t>
      </w:r>
    </w:p>
    <w:p w:rsidR="0086618A" w:rsidRPr="00742F74" w:rsidRDefault="0086618A" w:rsidP="0086618A">
      <w:pPr>
        <w:pStyle w:val="Default"/>
        <w:rPr>
          <w:rFonts w:ascii="Calibri" w:hAnsi="Calibri" w:cs="Calibri"/>
          <w:b/>
          <w:sz w:val="20"/>
          <w:szCs w:val="20"/>
        </w:rPr>
      </w:pPr>
      <w:r w:rsidRPr="00742F74">
        <w:rPr>
          <w:rFonts w:ascii="Calibri" w:hAnsi="Calibri" w:cs="Calibri"/>
          <w:b/>
          <w:sz w:val="20"/>
          <w:szCs w:val="20"/>
        </w:rPr>
        <w:t xml:space="preserve">                 </w:t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b/>
          <w:bCs/>
          <w:sz w:val="20"/>
          <w:szCs w:val="20"/>
        </w:rPr>
        <w:t xml:space="preserve">Uvjeti: </w:t>
      </w:r>
      <w:r w:rsidRPr="00742F74">
        <w:rPr>
          <w:rFonts w:ascii="Calibri" w:hAnsi="Calibri" w:cs="Calibri"/>
          <w:sz w:val="20"/>
          <w:szCs w:val="20"/>
        </w:rPr>
        <w:t>prema čl. 24. i čl.25. Zakona o predškolskom odgoju i obrazovanju (NN 10/97, 107/07, i 94/13/,98/19).,57/22.</w:t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 xml:space="preserve">Poslove odgojitelja djece rane i  predškolske dobi  može obavljati osoba koja je završila studij odgovarajuće vrste za rad na radnom mjestu </w:t>
      </w:r>
      <w:r w:rsidRPr="00742F74">
        <w:rPr>
          <w:rFonts w:ascii="Calibri" w:hAnsi="Calibri" w:cs="Calibri"/>
          <w:sz w:val="20"/>
          <w:szCs w:val="20"/>
          <w:u w:val="single"/>
        </w:rPr>
        <w:t>odgojitelja</w:t>
      </w:r>
      <w:r w:rsidRPr="00742F74">
        <w:rPr>
          <w:rFonts w:ascii="Calibri" w:hAnsi="Calibri" w:cs="Calibri"/>
          <w:sz w:val="20"/>
          <w:szCs w:val="20"/>
        </w:rPr>
        <w:t xml:space="preserve"> a koji može biti:</w:t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>- preddiplomski sveučilišni studij, preddiplomski stručni studij, studij kojim je stečena viša stručna sprema u skladu s ranijim propisima,diplomski sveučilišni studij, specijalistički diplomski stručni studij.</w:t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>Uz prijavu -na natječaj kandidat/kinje  prilažu:</w:t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>-životopis,</w:t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>- dokaz o stečenoj stručnoj spremi;/diploma/;</w:t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>- Kandidati/inje koji imaju položen stručni ispit prilažu  i svjedožbu o položenom stručnom ispitu.</w:t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 xml:space="preserve">-uvjerenje/uvjerenja da se protiv kandidata ne vodi kazneni postupak, odnosno prekršajni postupak </w:t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 xml:space="preserve">navedenih u čl. 25. Zakona o predškolskom odgoju i obrazovanju (NN 10/97,107/07; </w:t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>94/13,98/19/57/22;</w:t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>- dokaz o hrvatskom državljanstvu / preslika osobne iskaznice, /</w:t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>Poslove odgojitelja ne može obavljati osoba za koju postoje zapreke iz članka 25. Zakona o predškolskom odgoju i obrazovanju.</w:t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>Isprave se prilažu u preslici.</w:t>
      </w:r>
    </w:p>
    <w:p w:rsidR="0086618A" w:rsidRPr="00742F74" w:rsidRDefault="0086618A" w:rsidP="0086618A">
      <w:pPr>
        <w:rPr>
          <w:rFonts w:ascii="Calibri" w:hAnsi="Calibri" w:cs="Calibri"/>
          <w:b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>Na oglašeno radno mjesto mogu se prijaviti kandidati oba spola</w:t>
      </w:r>
      <w:r w:rsidRPr="00742F74">
        <w:rPr>
          <w:rFonts w:ascii="Calibri" w:hAnsi="Calibri" w:cs="Calibri"/>
          <w:b/>
          <w:sz w:val="20"/>
          <w:szCs w:val="20"/>
        </w:rPr>
        <w:t>.</w:t>
      </w:r>
    </w:p>
    <w:p w:rsidR="0086618A" w:rsidRPr="00742F74" w:rsidRDefault="0086618A" w:rsidP="0086618A">
      <w:pPr>
        <w:rPr>
          <w:rFonts w:ascii="Calibri" w:hAnsi="Calibri" w:cs="Calibri"/>
          <w:b/>
          <w:sz w:val="20"/>
          <w:szCs w:val="20"/>
        </w:rPr>
      </w:pP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>Kandidat/kinje koja/koji se pozivaju na pravo prednosti pri zapošljavanju  prema posebnom zakonu dužni su, da bi ostvarili pravo prednosti pri zapošljavanju pod jednakim uvjetima pozvati na to pravo, priložiti sve dokaze o ispunjavanju traženih uvjeta iz natječaja i priložiti sve dokaze o ostvarivanju prava prednosti pri zapošljavanju po posebnom zakonu.</w:t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</w:p>
    <w:p w:rsidR="0086618A" w:rsidRPr="00742F74" w:rsidRDefault="0086618A" w:rsidP="0086618A">
      <w:pPr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>Kandidati/kinje</w:t>
      </w:r>
      <w:r w:rsidRPr="00742F74">
        <w:rPr>
          <w:rFonts w:ascii="Calibri" w:hAnsi="Calibri" w:cs="Calibri"/>
          <w:b/>
          <w:sz w:val="20"/>
          <w:szCs w:val="20"/>
        </w:rPr>
        <w:t xml:space="preserve"> </w:t>
      </w:r>
      <w:r w:rsidRPr="00742F74">
        <w:rPr>
          <w:rFonts w:ascii="Calibri" w:hAnsi="Calibri" w:cs="Calibri"/>
          <w:sz w:val="20"/>
          <w:szCs w:val="20"/>
        </w:rPr>
        <w:t>koji se pozivaju na pravo prednosti pri zapošljavanju sukladno čl.102.Zakonu o hrvatskim braniteljima iz Domovinskog rata i članovima njihovih obitelji („Narodne novine“ br: 121/17,98/19, 84/21),koja/je u trenutku  podnošenja prijave ispunjava uvjete za ostvarivanje toga prava,da bi ostvarila pravo prednosti pri zapošljavanju</w:t>
      </w:r>
      <w:r w:rsidRPr="00742F74">
        <w:rPr>
          <w:rFonts w:ascii="Calibri" w:hAnsi="Calibri" w:cs="Calibri"/>
          <w:b/>
          <w:sz w:val="20"/>
          <w:szCs w:val="20"/>
        </w:rPr>
        <w:t xml:space="preserve">,  </w:t>
      </w:r>
      <w:r w:rsidRPr="00742F74">
        <w:rPr>
          <w:rFonts w:ascii="Calibri" w:hAnsi="Calibri" w:cs="Calibri"/>
          <w:sz w:val="20"/>
          <w:szCs w:val="20"/>
        </w:rPr>
        <w:t>dužna je u prijavi pozvati se na to pravo   i priložiti sve dokaze o ispunjavanju traženih uvjeta iz natječaja te ovisno o kategoriji na  koju se poziva na davanje  prednost dužna je priložiti  dokaze  dostupne na poveznici Ministarstva branitelja</w:t>
      </w:r>
    </w:p>
    <w:p w:rsidR="0086618A" w:rsidRPr="00742F74" w:rsidRDefault="00BD34AC" w:rsidP="0086618A">
      <w:pPr>
        <w:rPr>
          <w:rFonts w:ascii="Calibri" w:hAnsi="Calibri" w:cs="Calibri"/>
          <w:color w:val="35586E"/>
          <w:sz w:val="20"/>
          <w:szCs w:val="20"/>
          <w:u w:val="single"/>
        </w:rPr>
      </w:pPr>
      <w:hyperlink r:id="rId6" w:history="1">
        <w:r w:rsidR="0086618A" w:rsidRPr="00742F74">
          <w:rPr>
            <w:rStyle w:val="Hiperveza"/>
            <w:rFonts w:ascii="Calibri" w:eastAsiaTheme="majorEastAsia" w:hAnsi="Calibri" w:cs="Calibri"/>
            <w:sz w:val="20"/>
            <w:szCs w:val="20"/>
          </w:rPr>
          <w:t>https://branitelji.gov.hr/zaposljavanje-843/843</w:t>
        </w:r>
      </w:hyperlink>
    </w:p>
    <w:p w:rsidR="0086618A" w:rsidRPr="00742F74" w:rsidRDefault="0086618A" w:rsidP="0086618A">
      <w:pPr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>Kandidati/kinje</w:t>
      </w:r>
      <w:r w:rsidRPr="00742F74">
        <w:rPr>
          <w:rFonts w:ascii="Calibri" w:hAnsi="Calibri" w:cs="Calibri"/>
          <w:b/>
          <w:sz w:val="20"/>
          <w:szCs w:val="20"/>
        </w:rPr>
        <w:t xml:space="preserve"> </w:t>
      </w:r>
      <w:r w:rsidRPr="00742F74">
        <w:rPr>
          <w:rFonts w:ascii="Calibri" w:hAnsi="Calibri" w:cs="Calibri"/>
          <w:sz w:val="20"/>
          <w:szCs w:val="20"/>
        </w:rPr>
        <w:t>koji se pozivaju na pravo prednosti pri zapošljavanju sukladno članku 48.Zakona o</w:t>
      </w:r>
      <w:r w:rsidRPr="00742F74">
        <w:rPr>
          <w:rFonts w:ascii="Calibri" w:hAnsi="Calibri" w:cs="Calibri"/>
          <w:b/>
          <w:sz w:val="20"/>
          <w:szCs w:val="20"/>
        </w:rPr>
        <w:t xml:space="preserve"> </w:t>
      </w:r>
      <w:r w:rsidRPr="00742F74">
        <w:rPr>
          <w:rFonts w:ascii="Calibri" w:hAnsi="Calibri" w:cs="Calibri"/>
          <w:sz w:val="20"/>
          <w:szCs w:val="20"/>
        </w:rPr>
        <w:t>civilnim stradalnicima iz Domovinskog rata, NN broj:84/21, koja/je u trenutku  podnošenja prijave ispunjava uvjete za ostvarivanje toga prava,da bi ostvarila pravo prednosti pri zapošljavanju</w:t>
      </w:r>
      <w:r w:rsidRPr="00742F74">
        <w:rPr>
          <w:rFonts w:ascii="Calibri" w:hAnsi="Calibri" w:cs="Calibri"/>
          <w:b/>
          <w:sz w:val="20"/>
          <w:szCs w:val="20"/>
        </w:rPr>
        <w:t xml:space="preserve">,  </w:t>
      </w:r>
      <w:r w:rsidRPr="00742F74">
        <w:rPr>
          <w:rFonts w:ascii="Calibri" w:hAnsi="Calibri" w:cs="Calibri"/>
          <w:sz w:val="20"/>
          <w:szCs w:val="20"/>
        </w:rPr>
        <w:t>dužna je u prijavi pozvati se na to pravo  I priložiti sve dokaze o ispunjavanju traženih uvjeta iz natječaja te ovisno o kategoriji na koju se poziva na davanje prednosti  dužna je priložiti  sve dokaze za ostvarivanje toga prava  dostupne na poveznici Ministarstva branitelja</w:t>
      </w:r>
    </w:p>
    <w:p w:rsidR="0086618A" w:rsidRPr="00742F74" w:rsidRDefault="00BD34AC" w:rsidP="0086618A">
      <w:pPr>
        <w:rPr>
          <w:rFonts w:ascii="Calibri" w:hAnsi="Calibri" w:cs="Calibri"/>
          <w:color w:val="35586E"/>
          <w:sz w:val="20"/>
          <w:szCs w:val="20"/>
          <w:u w:val="single"/>
        </w:rPr>
      </w:pPr>
      <w:hyperlink r:id="rId7" w:history="1">
        <w:r w:rsidR="0086618A" w:rsidRPr="00742F74">
          <w:rPr>
            <w:rStyle w:val="Hiperveza"/>
            <w:rFonts w:ascii="Calibri" w:eastAsiaTheme="majorEastAsia" w:hAnsi="Calibri" w:cs="Calibri"/>
            <w:sz w:val="20"/>
            <w:szCs w:val="20"/>
          </w:rPr>
          <w:t>https://branitelji.gov.hr/zaposljavanje-843/843</w:t>
        </w:r>
      </w:hyperlink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 xml:space="preserve">Rok za podnošenje prijava na natječaj iznosi osam (8) dana od dana objave natječaja.  </w:t>
      </w:r>
    </w:p>
    <w:p w:rsidR="0086618A" w:rsidRPr="00742F74" w:rsidRDefault="0086618A" w:rsidP="0086618A">
      <w:pPr>
        <w:pStyle w:val="Default"/>
        <w:rPr>
          <w:rFonts w:ascii="Calibri" w:hAnsi="Calibri" w:cs="Calibri"/>
          <w:b/>
          <w:sz w:val="20"/>
          <w:szCs w:val="20"/>
        </w:rPr>
      </w:pPr>
      <w:r w:rsidRPr="00742F74">
        <w:rPr>
          <w:rFonts w:ascii="Calibri" w:hAnsi="Calibri" w:cs="Calibri"/>
          <w:b/>
          <w:sz w:val="20"/>
          <w:szCs w:val="20"/>
        </w:rPr>
        <w:t>Rok zaprimanja prijava</w:t>
      </w:r>
      <w:r w:rsidR="00D57B7C">
        <w:rPr>
          <w:rFonts w:ascii="Calibri" w:hAnsi="Calibri" w:cs="Calibri"/>
          <w:b/>
          <w:sz w:val="20"/>
          <w:szCs w:val="20"/>
        </w:rPr>
        <w:t>: 10.3.2023.-17</w:t>
      </w:r>
      <w:r w:rsidR="00742F74">
        <w:rPr>
          <w:rFonts w:ascii="Calibri" w:hAnsi="Calibri" w:cs="Calibri"/>
          <w:b/>
          <w:sz w:val="20"/>
          <w:szCs w:val="20"/>
        </w:rPr>
        <w:t>.3.2023.</w:t>
      </w:r>
    </w:p>
    <w:p w:rsidR="0086618A" w:rsidRPr="00742F74" w:rsidRDefault="0086618A" w:rsidP="0086618A">
      <w:pPr>
        <w:pStyle w:val="Default"/>
        <w:rPr>
          <w:rFonts w:ascii="Calibri" w:hAnsi="Calibri" w:cs="Calibri"/>
          <w:b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  <w:shd w:val="clear" w:color="auto" w:fill="FFFFFF"/>
        </w:rPr>
        <w:lastRenderedPageBreak/>
        <w:t xml:space="preserve"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 </w:t>
      </w:r>
    </w:p>
    <w:p w:rsidR="0086618A" w:rsidRPr="00742F74" w:rsidRDefault="0086618A" w:rsidP="0086618A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742F74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Privola za prikupljanje i obradu osobnih podataka je uvjet za prijavu na natječaj.</w:t>
      </w:r>
    </w:p>
    <w:p w:rsidR="0086618A" w:rsidRPr="00742F74" w:rsidRDefault="0086618A" w:rsidP="0086618A">
      <w:pPr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Kandidat može u svako doba, u potpunosti ili djelomice, bez naknade i objašnjenja odustati od dane privole i pisano zatražiti prestanak aktivnosti obrade osobnih podataka.</w:t>
      </w:r>
    </w:p>
    <w:p w:rsidR="0086618A" w:rsidRPr="00742F74" w:rsidRDefault="0086618A" w:rsidP="0086618A">
      <w:pPr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>O rezultatima provedenog natječaja kandidati će biti obaviješteni pisanim putem u roku od osam (8) dana od dana donošenja odluke o izboru.</w:t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 xml:space="preserve">Prijave na natječaj s popratnom dokumentacijom dostavljaju se na adresu: </w:t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>DJEČJI VRTIĆ BJELOVAR</w:t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>TRG A.G.MATOŠA 8A</w:t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>- NATJEČAJ ZA ODGOJITELJA/ICU</w:t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>43000 BJELOVAR</w:t>
      </w:r>
    </w:p>
    <w:p w:rsidR="0086618A" w:rsidRPr="00742F74" w:rsidRDefault="0086618A" w:rsidP="0086618A">
      <w:pPr>
        <w:pStyle w:val="Default"/>
        <w:rPr>
          <w:rFonts w:ascii="Calibri" w:hAnsi="Calibri" w:cs="Calibri"/>
          <w:sz w:val="20"/>
          <w:szCs w:val="20"/>
        </w:rPr>
      </w:pPr>
    </w:p>
    <w:p w:rsidR="0086618A" w:rsidRPr="00742F74" w:rsidRDefault="0086618A" w:rsidP="0086618A">
      <w:pPr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>Klasa:112-03/23-02</w:t>
      </w:r>
    </w:p>
    <w:p w:rsidR="0086618A" w:rsidRPr="00742F74" w:rsidRDefault="00742F74" w:rsidP="0086618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Urbroj:2103-</w:t>
      </w:r>
      <w:r w:rsidR="0086618A" w:rsidRPr="00742F74">
        <w:rPr>
          <w:rFonts w:ascii="Calibri" w:hAnsi="Calibri" w:cs="Calibri"/>
          <w:sz w:val="20"/>
          <w:szCs w:val="20"/>
        </w:rPr>
        <w:t>1-16-23-03.                                                   Predsjednica Upravnog vijeća</w:t>
      </w:r>
    </w:p>
    <w:p w:rsidR="0086618A" w:rsidRPr="00742F74" w:rsidRDefault="0086618A" w:rsidP="0086618A">
      <w:pPr>
        <w:rPr>
          <w:rFonts w:ascii="Calibri" w:hAnsi="Calibri" w:cs="Calibri"/>
          <w:sz w:val="20"/>
          <w:szCs w:val="20"/>
        </w:rPr>
      </w:pPr>
      <w:r w:rsidRPr="00742F74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</w:t>
      </w:r>
      <w:r w:rsidR="00BD34AC">
        <w:rPr>
          <w:rFonts w:ascii="Calibri" w:hAnsi="Calibri" w:cs="Calibri"/>
          <w:sz w:val="20"/>
          <w:szCs w:val="20"/>
        </w:rPr>
        <w:t xml:space="preserve">              Višnja Biljan</w:t>
      </w:r>
      <w:bookmarkStart w:id="0" w:name="_GoBack"/>
      <w:bookmarkEnd w:id="0"/>
    </w:p>
    <w:p w:rsidR="0086618A" w:rsidRPr="00742F74" w:rsidRDefault="0086618A" w:rsidP="0086618A">
      <w:pPr>
        <w:rPr>
          <w:rFonts w:ascii="Calibri" w:hAnsi="Calibri" w:cs="Calibri"/>
          <w:sz w:val="20"/>
          <w:szCs w:val="20"/>
        </w:rPr>
      </w:pPr>
    </w:p>
    <w:p w:rsidR="0086618A" w:rsidRPr="00742F74" w:rsidRDefault="0086618A" w:rsidP="0086618A">
      <w:pPr>
        <w:rPr>
          <w:sz w:val="20"/>
          <w:szCs w:val="20"/>
        </w:rPr>
      </w:pPr>
    </w:p>
    <w:p w:rsidR="0086618A" w:rsidRPr="00742F74" w:rsidRDefault="0086618A" w:rsidP="0086618A">
      <w:pPr>
        <w:rPr>
          <w:sz w:val="20"/>
          <w:szCs w:val="20"/>
        </w:rPr>
      </w:pPr>
    </w:p>
    <w:p w:rsidR="0086618A" w:rsidRPr="00742F74" w:rsidRDefault="0086618A" w:rsidP="0086618A">
      <w:pPr>
        <w:jc w:val="center"/>
        <w:rPr>
          <w:rFonts w:ascii="Calibri" w:hAnsi="Calibri"/>
          <w:sz w:val="20"/>
          <w:szCs w:val="20"/>
        </w:rPr>
      </w:pPr>
    </w:p>
    <w:p w:rsidR="0086618A" w:rsidRPr="00742F74" w:rsidRDefault="0086618A" w:rsidP="0086618A">
      <w:pPr>
        <w:jc w:val="center"/>
        <w:rPr>
          <w:rFonts w:ascii="Calibri" w:hAnsi="Calibri"/>
          <w:sz w:val="20"/>
          <w:szCs w:val="20"/>
        </w:rPr>
      </w:pPr>
    </w:p>
    <w:p w:rsidR="00B83B2D" w:rsidRPr="00742F74" w:rsidRDefault="00B83B2D">
      <w:pPr>
        <w:rPr>
          <w:sz w:val="20"/>
          <w:szCs w:val="20"/>
        </w:rPr>
      </w:pPr>
    </w:p>
    <w:sectPr w:rsidR="00B83B2D" w:rsidRPr="00742F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8A"/>
    <w:rsid w:val="00742F74"/>
    <w:rsid w:val="007B4BD0"/>
    <w:rsid w:val="0086618A"/>
    <w:rsid w:val="00B83B2D"/>
    <w:rsid w:val="00BD34AC"/>
    <w:rsid w:val="00D5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18A"/>
    <w:pPr>
      <w:spacing w:after="0" w:line="240" w:lineRule="auto"/>
    </w:pPr>
    <w:rPr>
      <w:rFonts w:ascii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6618A"/>
    <w:rPr>
      <w:color w:val="35586E"/>
      <w:u w:val="single"/>
    </w:rPr>
  </w:style>
  <w:style w:type="paragraph" w:customStyle="1" w:styleId="Default">
    <w:name w:val="Default"/>
    <w:rsid w:val="00866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618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18A"/>
    <w:pPr>
      <w:spacing w:after="0" w:line="240" w:lineRule="auto"/>
    </w:pPr>
    <w:rPr>
      <w:rFonts w:ascii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6618A"/>
    <w:rPr>
      <w:color w:val="35586E"/>
      <w:u w:val="single"/>
    </w:rPr>
  </w:style>
  <w:style w:type="paragraph" w:customStyle="1" w:styleId="Default">
    <w:name w:val="Default"/>
    <w:rsid w:val="00866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618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</dc:creator>
  <cp:lastModifiedBy>Korisnik</cp:lastModifiedBy>
  <cp:revision>4</cp:revision>
  <cp:lastPrinted>2023-03-02T09:02:00Z</cp:lastPrinted>
  <dcterms:created xsi:type="dcterms:W3CDTF">2023-02-21T07:26:00Z</dcterms:created>
  <dcterms:modified xsi:type="dcterms:W3CDTF">2023-03-08T08:54:00Z</dcterms:modified>
</cp:coreProperties>
</file>