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0AB7" w14:textId="77777777" w:rsidR="00716A9D" w:rsidRPr="00367E69" w:rsidRDefault="00716A9D" w:rsidP="00716A9D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67E6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0BC9" wp14:editId="7BE505A4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2125430458" name="Tekstni okvir 2125430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1AB3" w14:textId="77777777" w:rsidR="00716A9D" w:rsidRPr="00770D31" w:rsidRDefault="00716A9D" w:rsidP="00716A9D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40BC9" id="_x0000_t202" coordsize="21600,21600" o:spt="202" path="m,l,21600r21600,l21600,xe">
                <v:stroke joinstyle="miter"/>
                <v:path gradientshapeok="t" o:connecttype="rect"/>
              </v:shapetype>
              <v:shape id="Tekstni okvir 2125430458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57771AB3" w14:textId="77777777" w:rsidR="00716A9D" w:rsidRPr="00770D31" w:rsidRDefault="00716A9D" w:rsidP="00716A9D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67E6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6CCD" wp14:editId="2358B0A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84330387" name="Tekstni okvir 584330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F3C94" w14:textId="77777777" w:rsidR="00716A9D" w:rsidRPr="00B46FD8" w:rsidRDefault="00716A9D" w:rsidP="00716A9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553DB66" w14:textId="77777777" w:rsidR="00716A9D" w:rsidRPr="00B46FD8" w:rsidRDefault="00716A9D" w:rsidP="00716A9D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4D14A588" w14:textId="77777777" w:rsidR="00716A9D" w:rsidRPr="00B46FD8" w:rsidRDefault="00716A9D" w:rsidP="00716A9D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6CCD" id="Tekstni okvir 58433038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5CCF3C94" w14:textId="77777777" w:rsidR="00716A9D" w:rsidRPr="00B46FD8" w:rsidRDefault="00716A9D" w:rsidP="00716A9D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1553DB66" w14:textId="77777777" w:rsidR="00716A9D" w:rsidRPr="00B46FD8" w:rsidRDefault="00716A9D" w:rsidP="00716A9D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4D14A588" w14:textId="77777777" w:rsidR="00716A9D" w:rsidRPr="00B46FD8" w:rsidRDefault="00716A9D" w:rsidP="00716A9D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367E6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1C7D57F3" wp14:editId="0FA3CCFD">
            <wp:extent cx="736600" cy="914400"/>
            <wp:effectExtent l="0" t="0" r="6350" b="0"/>
            <wp:docPr id="827261526" name="Slika 82726152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EEB9E" w14:textId="77777777" w:rsidR="00716A9D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tekst, članka 12. Pravilnika o radu i Odluke Upravnog vijeća sa </w:t>
      </w:r>
      <w:r>
        <w:rPr>
          <w:rFonts w:ascii="Calibri" w:hAnsi="Calibri" w:cs="Calibri"/>
          <w:sz w:val="22"/>
          <w:szCs w:val="22"/>
        </w:rPr>
        <w:t>61</w:t>
      </w:r>
      <w:r w:rsidRPr="00367E69">
        <w:rPr>
          <w:rFonts w:ascii="Calibri" w:hAnsi="Calibri" w:cs="Calibri"/>
          <w:sz w:val="22"/>
          <w:szCs w:val="22"/>
        </w:rPr>
        <w:t xml:space="preserve">. sjednice  </w:t>
      </w:r>
      <w:r w:rsidRPr="009669D3">
        <w:rPr>
          <w:rFonts w:ascii="Calibri" w:hAnsi="Calibri" w:cs="Calibri"/>
          <w:sz w:val="22"/>
          <w:szCs w:val="22"/>
        </w:rPr>
        <w:t>KLASA: KLASA: 119-01/26-01/8 URBROJ: 2103-1-16/03-26-1</w:t>
      </w:r>
      <w:r>
        <w:rPr>
          <w:rFonts w:ascii="Calibri" w:hAnsi="Calibri" w:cs="Calibri"/>
          <w:sz w:val="22"/>
          <w:szCs w:val="22"/>
        </w:rPr>
        <w:t xml:space="preserve"> </w:t>
      </w:r>
      <w:r w:rsidRPr="00367E69">
        <w:rPr>
          <w:rFonts w:ascii="Calibri" w:hAnsi="Calibri" w:cs="Calibri"/>
          <w:sz w:val="22"/>
          <w:szCs w:val="22"/>
        </w:rPr>
        <w:t xml:space="preserve">od </w:t>
      </w:r>
      <w:r w:rsidRPr="001F0B7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8</w:t>
      </w:r>
      <w:r w:rsidRPr="001F0B73">
        <w:rPr>
          <w:rFonts w:ascii="Calibri" w:hAnsi="Calibri" w:cs="Calibri"/>
          <w:sz w:val="22"/>
          <w:szCs w:val="22"/>
        </w:rPr>
        <w:t>.2.202</w:t>
      </w:r>
      <w:r>
        <w:rPr>
          <w:rFonts w:ascii="Calibri" w:hAnsi="Calibri" w:cs="Calibri"/>
          <w:sz w:val="22"/>
          <w:szCs w:val="22"/>
        </w:rPr>
        <w:t>6</w:t>
      </w:r>
      <w:r w:rsidRPr="001F0B7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godine</w:t>
      </w:r>
      <w:r w:rsidRPr="001F0B73">
        <w:rPr>
          <w:rFonts w:ascii="Calibri" w:hAnsi="Calibri" w:cs="Calibri"/>
          <w:sz w:val="22"/>
          <w:szCs w:val="22"/>
        </w:rPr>
        <w:t>, Upravno</w:t>
      </w:r>
      <w:r w:rsidRPr="00367E69">
        <w:rPr>
          <w:rFonts w:ascii="Calibri" w:hAnsi="Calibri" w:cs="Calibri"/>
          <w:sz w:val="22"/>
          <w:szCs w:val="22"/>
        </w:rPr>
        <w:t xml:space="preserve"> vijeće Dječjeg vrtića Bjelovar</w:t>
      </w:r>
    </w:p>
    <w:p w14:paraId="4341DDC5" w14:textId="77777777" w:rsidR="00716A9D" w:rsidRPr="00367E69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0E5B272" w14:textId="77777777" w:rsidR="00716A9D" w:rsidRPr="00367E69" w:rsidRDefault="00716A9D" w:rsidP="00716A9D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b/>
          <w:bCs/>
          <w:sz w:val="22"/>
          <w:szCs w:val="22"/>
        </w:rPr>
        <w:t>O B J A V LJ U J E:</w:t>
      </w:r>
    </w:p>
    <w:p w14:paraId="16FB9E20" w14:textId="77777777" w:rsidR="00716A9D" w:rsidRPr="00367E69" w:rsidRDefault="00716A9D" w:rsidP="00716A9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67E69">
        <w:rPr>
          <w:rFonts w:ascii="Calibri" w:hAnsi="Calibri" w:cs="Calibri"/>
          <w:b/>
          <w:bCs/>
          <w:sz w:val="22"/>
          <w:szCs w:val="22"/>
        </w:rPr>
        <w:t>NATJEČAJ ZA IZBOR RADNIKA/CE- SPREMAČ/ICA</w:t>
      </w:r>
    </w:p>
    <w:p w14:paraId="4DEDFBE1" w14:textId="77777777" w:rsidR="00716A9D" w:rsidRPr="00367E69" w:rsidRDefault="00716A9D" w:rsidP="00716A9D">
      <w:pPr>
        <w:jc w:val="center"/>
        <w:rPr>
          <w:rFonts w:ascii="Calibri" w:hAnsi="Calibri" w:cs="Calibri"/>
          <w:sz w:val="22"/>
          <w:szCs w:val="22"/>
        </w:rPr>
      </w:pPr>
    </w:p>
    <w:p w14:paraId="3DE4C0CD" w14:textId="77777777" w:rsidR="00716A9D" w:rsidRPr="00367E69" w:rsidRDefault="00716A9D" w:rsidP="00716A9D">
      <w:pPr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1 (jedan/jedna)</w:t>
      </w:r>
      <w:r w:rsidRPr="00367E69">
        <w:rPr>
          <w:rFonts w:ascii="Calibri" w:hAnsi="Calibri" w:cs="Calibri"/>
          <w:sz w:val="22"/>
          <w:szCs w:val="22"/>
        </w:rPr>
        <w:t xml:space="preserve"> izvršitelj</w:t>
      </w:r>
      <w:r>
        <w:rPr>
          <w:rFonts w:ascii="Calibri" w:hAnsi="Calibri" w:cs="Calibri"/>
          <w:sz w:val="22"/>
          <w:szCs w:val="22"/>
        </w:rPr>
        <w:t>a</w:t>
      </w:r>
      <w:r w:rsidRPr="00367E69">
        <w:rPr>
          <w:rFonts w:ascii="Calibri" w:hAnsi="Calibri" w:cs="Calibri"/>
          <w:sz w:val="22"/>
          <w:szCs w:val="22"/>
        </w:rPr>
        <w:t>/izvršiteljic</w:t>
      </w:r>
      <w:r>
        <w:rPr>
          <w:rFonts w:ascii="Calibri" w:hAnsi="Calibri" w:cs="Calibri"/>
          <w:sz w:val="22"/>
          <w:szCs w:val="22"/>
        </w:rPr>
        <w:t>a</w:t>
      </w:r>
      <w:r w:rsidRPr="00367E69">
        <w:rPr>
          <w:rFonts w:ascii="Calibri" w:hAnsi="Calibri" w:cs="Calibri"/>
          <w:sz w:val="22"/>
          <w:szCs w:val="22"/>
        </w:rPr>
        <w:t xml:space="preserve"> – sklapa se Ugovor o radu na </w:t>
      </w:r>
      <w:r w:rsidRPr="00367E69">
        <w:rPr>
          <w:rFonts w:ascii="Calibri" w:hAnsi="Calibri" w:cs="Calibri"/>
          <w:b/>
          <w:bCs/>
          <w:sz w:val="22"/>
          <w:szCs w:val="22"/>
        </w:rPr>
        <w:t xml:space="preserve">neodređeno </w:t>
      </w:r>
      <w:r w:rsidRPr="00367E69">
        <w:rPr>
          <w:rFonts w:ascii="Calibri" w:hAnsi="Calibri" w:cs="Calibri"/>
          <w:sz w:val="22"/>
          <w:szCs w:val="22"/>
        </w:rPr>
        <w:t>vrijeme, u punom radnom vremenu.</w:t>
      </w:r>
    </w:p>
    <w:p w14:paraId="0BC55F0E" w14:textId="77777777" w:rsidR="00716A9D" w:rsidRPr="00367E69" w:rsidRDefault="00716A9D" w:rsidP="00716A9D">
      <w:pPr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Uvjeti: Prema Pravilniku o odgovarajućoj vrsti i razini obrazovanja odgojno-obrazovnih i ostalih radnika u dječjem vrtiću, ustanovama te drugim pravnim i fizičkim osobama koje provode programe ranog i predškolskog odgoja i obrazovanja </w:t>
      </w:r>
      <w:r>
        <w:rPr>
          <w:rFonts w:ascii="Calibri" w:hAnsi="Calibri" w:cs="Calibri"/>
          <w:sz w:val="22"/>
          <w:szCs w:val="22"/>
        </w:rPr>
        <w:t>(NN 145/2024)</w:t>
      </w:r>
      <w:r w:rsidRPr="00367E69">
        <w:rPr>
          <w:rFonts w:ascii="Calibri" w:hAnsi="Calibri" w:cs="Calibri"/>
          <w:sz w:val="22"/>
          <w:szCs w:val="22"/>
        </w:rPr>
        <w:t xml:space="preserve">, čl. 25. Zakona o predškolskom odgoju i obrazovanju (NN 10/97, 107/07, 94/13/, 98/19, 57/22 i 101/23) i Pravilniku o unutarnjem ustrojstvu i načinu rada: </w:t>
      </w:r>
    </w:p>
    <w:p w14:paraId="2DDC42C0" w14:textId="77777777" w:rsidR="00716A9D" w:rsidRPr="00367E69" w:rsidRDefault="00716A9D" w:rsidP="00716A9D">
      <w:pPr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kvalifikacija razine 1 stečena završetkom osnovnog obrazovanja.</w:t>
      </w:r>
    </w:p>
    <w:p w14:paraId="75F98F19" w14:textId="77777777" w:rsidR="00716A9D" w:rsidRPr="00367E69" w:rsidRDefault="00716A9D" w:rsidP="00716A9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67E69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01F399A3" w14:textId="77777777" w:rsidR="00716A9D" w:rsidRPr="00367E69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Životopis</w:t>
      </w:r>
    </w:p>
    <w:p w14:paraId="7959B6E3" w14:textId="77777777" w:rsidR="00716A9D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 w:rsidRPr="009669D3">
        <w:rPr>
          <w:rFonts w:ascii="Calibri" w:hAnsi="Calibri" w:cs="Calibri"/>
          <w:sz w:val="22"/>
          <w:szCs w:val="22"/>
        </w:rPr>
        <w:t>presliku dokaza o vrsti i razini obrazovanja</w:t>
      </w:r>
    </w:p>
    <w:p w14:paraId="01CA16E9" w14:textId="77777777" w:rsidR="00716A9D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d</w:t>
      </w:r>
      <w:r w:rsidRPr="00367E69">
        <w:rPr>
          <w:rFonts w:ascii="Calibri" w:hAnsi="Calibri" w:cs="Calibri"/>
          <w:sz w:val="22"/>
          <w:szCs w:val="22"/>
        </w:rPr>
        <w:t>okaz o državljanstvu (preslika osobne iskaznice ili domovnica)</w:t>
      </w:r>
    </w:p>
    <w:p w14:paraId="40DD972D" w14:textId="77777777" w:rsidR="00716A9D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Potvrda Zavoda za mirovinsko osiguranje o evidentiranom radnom stažu ili  elektronički zapis      (e-radna knjižica) - ne starije od dana objave natječaja</w:t>
      </w:r>
    </w:p>
    <w:p w14:paraId="0FFD6B7A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da se protiv kandidata ne vodi postupak za neko od kaznenih djela navedenih u članku </w:t>
      </w:r>
    </w:p>
    <w:p w14:paraId="0810CE70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25. Zakona o predškolskom odgoju i obrazovanju, ne  starije od dana objave natječaja</w:t>
      </w:r>
    </w:p>
    <w:p w14:paraId="07CC4B20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nadležnog suda da se protiv kandidata ne vodi prekršajni postupak za neko od </w:t>
      </w:r>
    </w:p>
    <w:p w14:paraId="436AB316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prekršajnih  djela  navedenih  u članku 25. Zakona o predškolskom odgoju i obrazovanju, </w:t>
      </w:r>
    </w:p>
    <w:p w14:paraId="6F653020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ne starije od dana objave natječaja</w:t>
      </w:r>
    </w:p>
    <w:p w14:paraId="17F4335D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potvrdu nadležnog Hrvatskog  Zavoda za socijalni rad da kandidat nema izrečenu mjeru za zaštitu </w:t>
      </w:r>
    </w:p>
    <w:p w14:paraId="0E633474" w14:textId="77777777" w:rsidR="00716A9D" w:rsidRPr="00553886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dobrobiti djeteta iz članka 25. stavak 10. Zakona o predškolskom odgoju i obrazovanju, ne starije od </w:t>
      </w:r>
    </w:p>
    <w:p w14:paraId="0EE00C6D" w14:textId="77777777" w:rsidR="00716A9D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dana objave natječaja</w:t>
      </w:r>
    </w:p>
    <w:p w14:paraId="4449739C" w14:textId="77777777" w:rsidR="00716A9D" w:rsidRDefault="00716A9D" w:rsidP="00716A9D">
      <w:pPr>
        <w:spacing w:after="0"/>
        <w:rPr>
          <w:rFonts w:ascii="Calibri" w:hAnsi="Calibri" w:cs="Calibri"/>
          <w:sz w:val="22"/>
          <w:szCs w:val="22"/>
        </w:rPr>
      </w:pPr>
    </w:p>
    <w:p w14:paraId="50E5027C" w14:textId="77777777" w:rsidR="00716A9D" w:rsidRDefault="00716A9D" w:rsidP="00716A9D">
      <w:pPr>
        <w:spacing w:after="0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Isprave se prilažu u neovjerenom presliku, a prije sklapanja ugovora o radu, izabrani kandidat je dužan priložiti dokumente u izvorniku ili ovjerenoj preslici.</w:t>
      </w:r>
    </w:p>
    <w:p w14:paraId="7C9D2E94" w14:textId="77777777" w:rsidR="00716A9D" w:rsidRPr="00367E69" w:rsidRDefault="00716A9D" w:rsidP="00716A9D">
      <w:pPr>
        <w:spacing w:after="0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Ako kandidat uz prijavu priloži dokumente u kojima osobni podaci nisu istovjetni, dužan je dostaviti i dokaz o njihovoj promjeni ( vjenčani list, rodni list i dr.)</w:t>
      </w:r>
    </w:p>
    <w:p w14:paraId="3510D44F" w14:textId="77777777" w:rsidR="00716A9D" w:rsidRPr="00367E69" w:rsidRDefault="00716A9D" w:rsidP="00716A9D">
      <w:pPr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367E69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61ADADF1" w14:textId="77777777" w:rsidR="00716A9D" w:rsidRPr="00367E69" w:rsidRDefault="00716A9D" w:rsidP="00716A9D">
      <w:pPr>
        <w:spacing w:after="0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lastRenderedPageBreak/>
        <w:t>Prijave koje ne ispunjavaju uvjete natječaja ili su dostavljene s nepotpunom potrebnom dokumentacijom i koje nisu pravodobno  podnesene neće se razmatrati.</w:t>
      </w:r>
    </w:p>
    <w:p w14:paraId="5EF6EF2F" w14:textId="77777777" w:rsidR="00716A9D" w:rsidRPr="00367E69" w:rsidRDefault="00716A9D" w:rsidP="00716A9D">
      <w:pPr>
        <w:pStyle w:val="Default"/>
        <w:rPr>
          <w:rFonts w:ascii="Calibri" w:hAnsi="Calibri" w:cs="Calibri"/>
          <w:bCs/>
          <w:sz w:val="22"/>
          <w:szCs w:val="22"/>
        </w:rPr>
      </w:pPr>
      <w:r w:rsidRPr="00367E69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4242C8D9" w14:textId="77777777" w:rsidR="00716A9D" w:rsidRPr="00367E69" w:rsidRDefault="00716A9D" w:rsidP="00716A9D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17200074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367E69">
        <w:rPr>
          <w:rFonts w:ascii="Calibri" w:hAnsi="Calibri" w:cs="Calibri"/>
          <w:sz w:val="22"/>
          <w:szCs w:val="22"/>
        </w:rPr>
        <w:t xml:space="preserve"> Kandidat/kinje koji se pozivaju na pravo prednosti pri zapošljavanju  prema posebnom zakonu dužni su, da bi ostvarili pravo prednosti pri zapošljavanju pod jednakim uvjetima </w:t>
      </w:r>
      <w:r w:rsidRPr="00367E69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41BE30E4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86670FF" w14:textId="77777777" w:rsidR="00716A9D" w:rsidRPr="00553886" w:rsidRDefault="00716A9D" w:rsidP="00716A9D">
      <w:pPr>
        <w:pStyle w:val="Odlomakpopisa"/>
        <w:spacing w:after="0" w:line="240" w:lineRule="auto"/>
        <w:ind w:left="0"/>
        <w:jc w:val="both"/>
        <w:rPr>
          <w:rStyle w:val="Hiperveza"/>
          <w:rFonts w:ascii="Calibri" w:eastAsia="Times New Roman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Kandidat koji se poziva na pravo prednosti pri zapošljavanju sukladno članku 102. Zakona o hrvatskim braniteljima iz Domovinskog rata i članovima njihovih obitelji (Narodne novine broj 121/17, 98/19, 84/21 i 156/23) dužan je  uz prijavu na natječaj osim dokaza o ispunjavanju uvjeta iz natječaja priložiti  i sve potrebne dokaze iz članka 103. citiranog Zakona. Poveznica na mrežnu stranicu Ministarstva hrvatskih branitelja Republike Hrvatske: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</w:t>
        </w:r>
        <w:r w:rsidRPr="00553886">
          <w:rPr>
            <w:rStyle w:val="Hiperveza"/>
            <w:rFonts w:ascii="Calibri" w:eastAsia="Times New Roman" w:hAnsi="Calibri" w:cs="Calibri"/>
            <w:sz w:val="22"/>
            <w:szCs w:val="22"/>
          </w:rPr>
          <w:t>zaposljavanje</w:t>
        </w:r>
        <w:r>
          <w:rPr>
            <w:rStyle w:val="Hiperveza"/>
            <w:rFonts w:ascii="Arial" w:eastAsia="Times New Roman" w:hAnsi="Arial" w:cs="Arial"/>
            <w:sz w:val="20"/>
            <w:szCs w:val="20"/>
          </w:rPr>
          <w:t>-843/843</w:t>
        </w:r>
      </w:hyperlink>
      <w:r>
        <w:rPr>
          <w:rStyle w:val="Hiperveza"/>
          <w:rFonts w:ascii="Arial" w:eastAsia="Times New Roman" w:hAnsi="Arial" w:cs="Arial"/>
          <w:sz w:val="20"/>
          <w:szCs w:val="20"/>
        </w:rPr>
        <w:t xml:space="preserve">, </w:t>
      </w:r>
      <w:r w:rsidRPr="00553886">
        <w:rPr>
          <w:rStyle w:val="Hiperveza"/>
          <w:rFonts w:ascii="Calibri" w:eastAsia="Times New Roman" w:hAnsi="Calibri" w:cs="Calibri"/>
          <w:sz w:val="22"/>
          <w:szCs w:val="22"/>
        </w:rPr>
        <w:t>a dodatne informacije o dokazima koji su potrebni za ostvarivanje prava prednosti pri zapošljavanju dostupne su na poveznici:</w:t>
      </w:r>
    </w:p>
    <w:p w14:paraId="4D09BC21" w14:textId="77777777" w:rsidR="00716A9D" w:rsidRPr="00553886" w:rsidRDefault="00716A9D" w:rsidP="00716A9D">
      <w:pPr>
        <w:rPr>
          <w:rFonts w:ascii="Calibri" w:hAnsi="Calibri" w:cs="Calibri"/>
          <w:sz w:val="22"/>
          <w:szCs w:val="22"/>
        </w:rPr>
      </w:pPr>
      <w:hyperlink r:id="rId6" w:history="1">
        <w:r w:rsidRPr="00553886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0983217F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6A8C102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Kandidati/kinje </w:t>
      </w:r>
      <w:r w:rsidRPr="00A22D69">
        <w:rPr>
          <w:rFonts w:ascii="Calibri" w:hAnsi="Calibri" w:cs="Calibri"/>
          <w:sz w:val="22"/>
          <w:szCs w:val="22"/>
        </w:rPr>
        <w:t>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1301223A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8ABCE6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Kandidati/kinje koji/koje se pozivaju na pravo prednosti pri zapošljavanju sukladno članku 48.</w:t>
      </w:r>
      <w:r>
        <w:rPr>
          <w:rFonts w:ascii="Calibri" w:hAnsi="Calibri" w:cs="Calibri"/>
          <w:sz w:val="22"/>
          <w:szCs w:val="22"/>
        </w:rPr>
        <w:t xml:space="preserve"> </w:t>
      </w:r>
      <w:r w:rsidRPr="00367E69">
        <w:rPr>
          <w:rFonts w:ascii="Calibri" w:hAnsi="Calibri" w:cs="Calibri"/>
          <w:sz w:val="22"/>
          <w:szCs w:val="22"/>
        </w:rPr>
        <w:t xml:space="preserve">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367E69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367E69">
        <w:rPr>
          <w:rFonts w:ascii="Calibri" w:hAnsi="Calibri" w:cs="Calibri"/>
          <w:sz w:val="22"/>
          <w:szCs w:val="22"/>
        </w:rPr>
        <w:t>.</w:t>
      </w:r>
    </w:p>
    <w:p w14:paraId="3E7D9560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2D86B33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73956FDF" w14:textId="77777777" w:rsidR="00716A9D" w:rsidRPr="00367E69" w:rsidRDefault="00716A9D" w:rsidP="00716A9D">
      <w:pPr>
        <w:pStyle w:val="Default"/>
        <w:rPr>
          <w:rFonts w:ascii="Calibri" w:hAnsi="Calibri" w:cs="Calibri"/>
          <w:sz w:val="22"/>
          <w:szCs w:val="22"/>
        </w:rPr>
      </w:pPr>
    </w:p>
    <w:p w14:paraId="46F1B107" w14:textId="77777777" w:rsidR="00716A9D" w:rsidRPr="00367E69" w:rsidRDefault="00716A9D" w:rsidP="00716A9D">
      <w:pPr>
        <w:pStyle w:val="Default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41212C7D" w14:textId="77777777" w:rsidR="00716A9D" w:rsidRPr="00367E69" w:rsidRDefault="00716A9D" w:rsidP="00716A9D">
      <w:pPr>
        <w:pStyle w:val="Default"/>
        <w:rPr>
          <w:rFonts w:ascii="Calibri" w:hAnsi="Calibri" w:cs="Calibri"/>
          <w:sz w:val="22"/>
          <w:szCs w:val="22"/>
          <w:highlight w:val="yellow"/>
        </w:rPr>
      </w:pPr>
      <w:r w:rsidRPr="00367E69">
        <w:rPr>
          <w:rFonts w:ascii="Calibri" w:hAnsi="Calibri" w:cs="Calibri"/>
          <w:b/>
          <w:bCs/>
          <w:sz w:val="22"/>
          <w:szCs w:val="22"/>
        </w:rPr>
        <w:t>Dan objave natječaja</w:t>
      </w:r>
      <w:r w:rsidRPr="001F0B73">
        <w:rPr>
          <w:rFonts w:ascii="Calibri" w:hAnsi="Calibri" w:cs="Calibri"/>
          <w:b/>
          <w:bCs/>
          <w:sz w:val="22"/>
          <w:szCs w:val="22"/>
        </w:rPr>
        <w:t>: 2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1F0B73">
        <w:rPr>
          <w:rFonts w:ascii="Calibri" w:hAnsi="Calibri" w:cs="Calibri"/>
          <w:b/>
          <w:bCs/>
          <w:sz w:val="22"/>
          <w:szCs w:val="22"/>
        </w:rPr>
        <w:t>.2.202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1F0B73">
        <w:rPr>
          <w:rFonts w:ascii="Calibri" w:hAnsi="Calibri" w:cs="Calibri"/>
          <w:sz w:val="22"/>
          <w:szCs w:val="22"/>
        </w:rPr>
        <w:t>.</w:t>
      </w:r>
    </w:p>
    <w:p w14:paraId="30B4942C" w14:textId="77777777" w:rsidR="00716A9D" w:rsidRPr="00367E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1F0B73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24</w:t>
      </w:r>
      <w:r w:rsidRPr="001F0B73">
        <w:rPr>
          <w:rFonts w:ascii="Calibri" w:hAnsi="Calibri" w:cs="Calibri"/>
          <w:b/>
          <w:sz w:val="22"/>
          <w:szCs w:val="22"/>
        </w:rPr>
        <w:t>.2. 202</w:t>
      </w:r>
      <w:r>
        <w:rPr>
          <w:rFonts w:ascii="Calibri" w:hAnsi="Calibri" w:cs="Calibri"/>
          <w:b/>
          <w:sz w:val="22"/>
          <w:szCs w:val="22"/>
        </w:rPr>
        <w:t>6</w:t>
      </w:r>
      <w:r w:rsidRPr="001F0B73">
        <w:rPr>
          <w:rFonts w:ascii="Calibri" w:hAnsi="Calibri" w:cs="Calibri"/>
          <w:b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3</w:t>
      </w:r>
      <w:r w:rsidRPr="001F0B73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1F0B73">
        <w:rPr>
          <w:rFonts w:ascii="Calibri" w:hAnsi="Calibri" w:cs="Calibri"/>
          <w:b/>
          <w:sz w:val="22"/>
          <w:szCs w:val="22"/>
        </w:rPr>
        <w:t>.2026.</w:t>
      </w:r>
    </w:p>
    <w:p w14:paraId="1AA530E1" w14:textId="77777777" w:rsidR="00716A9D" w:rsidRPr="00367E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4E50F9DC" w14:textId="77777777" w:rsidR="00716A9D" w:rsidRPr="00367E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Prijave na natječaj s obveznom dokumentacijom dostavljaju se u zatvorenoj omotnici  osobno ili poštom preporučeno, na adresu</w:t>
      </w:r>
      <w:r w:rsidRPr="00367E69">
        <w:rPr>
          <w:rFonts w:ascii="Calibri" w:hAnsi="Calibri" w:cs="Calibri"/>
          <w:b/>
          <w:sz w:val="22"/>
          <w:szCs w:val="22"/>
        </w:rPr>
        <w:t xml:space="preserve">: </w:t>
      </w:r>
    </w:p>
    <w:p w14:paraId="138E49C3" w14:textId="77777777" w:rsidR="00716A9D" w:rsidRPr="00A22D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Dječji vrtić Bjelovar</w:t>
      </w:r>
    </w:p>
    <w:p w14:paraId="54B07356" w14:textId="77777777" w:rsidR="00716A9D" w:rsidRPr="00A22D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Trg A. G. Matoša 8A</w:t>
      </w:r>
    </w:p>
    <w:p w14:paraId="10459E9C" w14:textId="77777777" w:rsidR="00716A9D" w:rsidRPr="00A22D69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43000 Bjelovar</w:t>
      </w:r>
    </w:p>
    <w:p w14:paraId="59E27D85" w14:textId="77777777" w:rsidR="00716A9D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 xml:space="preserve"> s naznakom „ ZA NATJEČAJ SPREMAČ/ICA-na neodređeno vrijeme“</w:t>
      </w:r>
    </w:p>
    <w:p w14:paraId="60F62FA8" w14:textId="77777777" w:rsidR="00716A9D" w:rsidRDefault="00716A9D" w:rsidP="00716A9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F8F1FCA" w14:textId="77777777" w:rsidR="00716A9D" w:rsidRPr="00A22D69" w:rsidRDefault="00716A9D" w:rsidP="00716A9D">
      <w:pPr>
        <w:pStyle w:val="Default"/>
        <w:rPr>
          <w:rFonts w:ascii="Calibri" w:hAnsi="Calibri" w:cs="Calibri"/>
          <w:bCs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10C36778" w14:textId="77777777" w:rsidR="00716A9D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67E69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33652D54" w14:textId="77777777" w:rsidR="00716A9D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B88B4F9" w14:textId="77777777" w:rsidR="00716A9D" w:rsidRDefault="00716A9D" w:rsidP="00716A9D">
      <w:pPr>
        <w:pStyle w:val="Default"/>
        <w:rPr>
          <w:rFonts w:ascii="Calibri" w:hAnsi="Calibri" w:cs="Calibri"/>
          <w:bCs/>
          <w:sz w:val="22"/>
          <w:szCs w:val="22"/>
        </w:rPr>
      </w:pPr>
      <w:r w:rsidRPr="00A22D69">
        <w:rPr>
          <w:rFonts w:ascii="Calibri" w:hAnsi="Calibri" w:cs="Calibri"/>
          <w:bCs/>
          <w:sz w:val="22"/>
          <w:szCs w:val="22"/>
        </w:rPr>
        <w:t>Kandidat izabran po natječaju u obvezi je prije sklapanja ugovora o radu dostaviti sve tražene i priložene dokumente,  u originalu ili ovjerenoj preslici.</w:t>
      </w:r>
    </w:p>
    <w:p w14:paraId="56939CE8" w14:textId="77777777" w:rsidR="00716A9D" w:rsidRPr="00367E69" w:rsidRDefault="00716A9D" w:rsidP="00716A9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A22D69">
        <w:rPr>
          <w:rFonts w:ascii="Calibri" w:hAnsi="Calibri" w:cs="Calibri"/>
          <w:sz w:val="22"/>
          <w:szCs w:val="22"/>
          <w:shd w:val="clear" w:color="auto" w:fill="FFFFFF"/>
        </w:rPr>
        <w:t>O rezultatu natječaja kandidati će biti obaviješteni putem web stranice Vrtića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hyperlink r:id="rId8" w:history="1">
        <w:r w:rsidRPr="00CA0315">
          <w:rPr>
            <w:rStyle w:val="Hiperveza"/>
            <w:rFonts w:ascii="Calibri" w:hAnsi="Calibri" w:cs="Calibri"/>
            <w:sz w:val="22"/>
            <w:szCs w:val="22"/>
            <w:shd w:val="clear" w:color="auto" w:fill="FFFFFF"/>
          </w:rPr>
          <w:t>https://www.vrtic-bjelovar.hr/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u roku od 8 (osam) dana </w:t>
      </w:r>
      <w:r w:rsidRPr="00367E69">
        <w:rPr>
          <w:rFonts w:ascii="Calibri" w:hAnsi="Calibri" w:cs="Calibri"/>
          <w:sz w:val="22"/>
          <w:szCs w:val="22"/>
        </w:rPr>
        <w:t>od dana donošenja odluke o izboru</w:t>
      </w:r>
    </w:p>
    <w:p w14:paraId="77F7520F" w14:textId="77777777" w:rsidR="00716A9D" w:rsidRPr="00367E69" w:rsidRDefault="00716A9D" w:rsidP="00716A9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DJEČJI VRTIĆ BJELOVAR</w:t>
      </w:r>
    </w:p>
    <w:p w14:paraId="66140B39" w14:textId="77777777" w:rsidR="00716A9D" w:rsidRPr="00367E69" w:rsidRDefault="00716A9D" w:rsidP="00716A9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TRG A. G. MATOŠA 8A</w:t>
      </w:r>
    </w:p>
    <w:p w14:paraId="29FF7AA0" w14:textId="77777777" w:rsidR="00716A9D" w:rsidRPr="00987240" w:rsidRDefault="00716A9D" w:rsidP="00716A9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43000 BJELOVAR</w:t>
      </w:r>
    </w:p>
    <w:p w14:paraId="49101BB3" w14:textId="77777777" w:rsidR="00716A9D" w:rsidRPr="00640ED7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0ED7">
        <w:rPr>
          <w:rFonts w:ascii="Calibri" w:hAnsi="Calibri" w:cs="Calibri"/>
          <w:sz w:val="22"/>
          <w:szCs w:val="22"/>
        </w:rPr>
        <w:t xml:space="preserve">KLASA: </w:t>
      </w:r>
      <w:r>
        <w:rPr>
          <w:rFonts w:ascii="Calibri" w:hAnsi="Calibri" w:cs="Calibri"/>
          <w:sz w:val="22"/>
          <w:szCs w:val="22"/>
        </w:rPr>
        <w:t>119</w:t>
      </w:r>
      <w:r w:rsidRPr="00640ED7">
        <w:rPr>
          <w:rFonts w:ascii="Calibri" w:hAnsi="Calibri" w:cs="Calibri"/>
          <w:sz w:val="22"/>
          <w:szCs w:val="22"/>
        </w:rPr>
        <w:t>-01/2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-0</w:t>
      </w:r>
      <w:r>
        <w:rPr>
          <w:rFonts w:ascii="Calibri" w:hAnsi="Calibri" w:cs="Calibri"/>
          <w:sz w:val="22"/>
          <w:szCs w:val="22"/>
        </w:rPr>
        <w:t>1</w:t>
      </w:r>
      <w:r w:rsidRPr="00640ED7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8         </w:t>
      </w:r>
    </w:p>
    <w:p w14:paraId="0A037820" w14:textId="77777777" w:rsidR="00716A9D" w:rsidRPr="00515B32" w:rsidRDefault="00716A9D" w:rsidP="00716A9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0ED7">
        <w:rPr>
          <w:rFonts w:ascii="Calibri" w:hAnsi="Calibri" w:cs="Calibri"/>
          <w:sz w:val="22"/>
          <w:szCs w:val="22"/>
        </w:rPr>
        <w:t>URBROJ: 2103-1-16/03-2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2</w:t>
      </w:r>
    </w:p>
    <w:p w14:paraId="660DF4C4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D"/>
    <w:rsid w:val="00565A60"/>
    <w:rsid w:val="006D480B"/>
    <w:rsid w:val="00716A9D"/>
    <w:rsid w:val="00B66F57"/>
    <w:rsid w:val="00C80D89"/>
    <w:rsid w:val="00D4419E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CD5"/>
  <w15:chartTrackingRefBased/>
  <w15:docId w15:val="{D47407A9-CBA4-407C-93CB-85B86900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9D"/>
  </w:style>
  <w:style w:type="paragraph" w:styleId="Naslov1">
    <w:name w:val="heading 1"/>
    <w:basedOn w:val="Normal"/>
    <w:next w:val="Normal"/>
    <w:link w:val="Naslov1Char"/>
    <w:uiPriority w:val="9"/>
    <w:qFormat/>
    <w:rsid w:val="0071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6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6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6A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6A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6A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6A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6A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6A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6A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6A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6A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6A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6A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6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716A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2026-02-19T09:55:00Z</dcterms:created>
  <dcterms:modified xsi:type="dcterms:W3CDTF">2026-02-19T09:56:00Z</dcterms:modified>
</cp:coreProperties>
</file>